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BB0" w:rsidRPr="00710EE5" w:rsidRDefault="002B6BB0" w:rsidP="002B6BB0">
      <w:pPr>
        <w:jc w:val="center"/>
        <w:rPr>
          <w:rFonts w:ascii="Times New Roman" w:eastAsia="Times New Roman" w:hAnsi="Times New Roman" w:cs="Times New Roman"/>
          <w:bCs/>
          <w:lang w:eastAsia="ru-RU"/>
        </w:rPr>
      </w:pPr>
      <w:r w:rsidRPr="00710EE5">
        <w:rPr>
          <w:rFonts w:ascii="Times New Roman" w:hAnsi="Times New Roman" w:cs="Times New Roman"/>
        </w:rPr>
        <w:fldChar w:fldCharType="begin"/>
      </w:r>
      <w:r w:rsidRPr="00710EE5">
        <w:rPr>
          <w:rFonts w:ascii="Times New Roman" w:hAnsi="Times New Roman" w:cs="Times New Roman"/>
        </w:rPr>
        <w:instrText xml:space="preserve"> HYPERLINK "http://suddep.gospmr.org/view_post_otchetCD.php?id=1" </w:instrText>
      </w:r>
      <w:r w:rsidRPr="00710EE5">
        <w:rPr>
          <w:rFonts w:ascii="Times New Roman" w:hAnsi="Times New Roman" w:cs="Times New Roman"/>
        </w:rPr>
        <w:fldChar w:fldCharType="separate"/>
      </w:r>
      <w:r w:rsidRPr="00710EE5">
        <w:rPr>
          <w:rStyle w:val="a6"/>
          <w:rFonts w:ascii="Times New Roman" w:hAnsi="Times New Roman" w:cs="Times New Roman"/>
          <w:color w:val="auto"/>
          <w:u w:val="none"/>
        </w:rPr>
        <w:t>Годовой отчет Судебного департамента за период 201</w:t>
      </w:r>
      <w:r w:rsidR="00086647">
        <w:rPr>
          <w:rStyle w:val="a6"/>
          <w:rFonts w:ascii="Times New Roman" w:hAnsi="Times New Roman" w:cs="Times New Roman"/>
          <w:color w:val="auto"/>
          <w:u w:val="none"/>
        </w:rPr>
        <w:t>4</w:t>
      </w:r>
      <w:bookmarkStart w:id="0" w:name="_GoBack"/>
      <w:bookmarkEnd w:id="0"/>
      <w:r w:rsidRPr="00710EE5">
        <w:rPr>
          <w:rStyle w:val="a6"/>
          <w:rFonts w:ascii="Times New Roman" w:hAnsi="Times New Roman" w:cs="Times New Roman"/>
          <w:color w:val="auto"/>
          <w:u w:val="none"/>
        </w:rPr>
        <w:t xml:space="preserve"> года</w:t>
      </w:r>
      <w:r w:rsidRPr="00710EE5">
        <w:rPr>
          <w:rFonts w:ascii="Times New Roman" w:hAnsi="Times New Roman" w:cs="Times New Roman"/>
        </w:rPr>
        <w:fldChar w:fldCharType="end"/>
      </w:r>
    </w:p>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Организационное обеспечение деятельности городских и районных судов Приднестровской Молдавской Республики и аппарата Судебного департамент при Верховном суде Приднестровской Молдавской Республики.</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Судебный департамент при Верховном суде Приднестровской Молдавской Республики в 2014 году осуществлял свою деятельность на основании «Временного положения о Государственной службе по обеспечению деятельности судебных органов (Судебном департаменте) при Верховном суде Приднестровской Молдавской Республики», утвержденного Указом Президента Приднестровской Молдавской Республики № 424 от 25 августа 2005 года, в соответствии с Конституционными Законами Приднестровской Молдавской Республики «О статусе судей в Приднестровской Молдавской Республике», «О судебной системе в Приднестровской Молдавской Республике», Законом Приднестровской Молдавской Республики «О республиканском бюджете на 2014 год и плановый период 2015 и 2016 годов» и другими нормативно - правовыми актами Приднестровской Молдавской Республики.</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целях совершенствования организационного обеспечения деятельности судов в результате перераспределения функций и численности структурных подразделений Судебного департамента, в пределах ранее утвержденной штатной численности, Постановлением Президиума Верховного суда Приднестровской Молдавской Республик с 1 января 2014 г. утверждена структура Судебного департамента, состоящая из следующих подразделений:</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Управление организационно-правового обеспечения деятельности судов:</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отдел организационно-правового обеспечения деятельности судов;</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отдел информационных технологий.</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Управление финансового и материального обеспечения</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отдел финансов, бухгалтерского учета и отчетности;</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планово-экономический отдел;</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отдел материально-технического обеспечения, эксплуатации зданий и транспорта.</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Отдел государственной службы, кадров и социальной защиты.</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Общий отдел.</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В 2014 году работа по организационному обеспечению деятельности судов осуществлялась путем решения вопросов совершенствования нормативно-правового регулирования деятельности судов, проведения </w:t>
      </w:r>
      <w:proofErr w:type="gramStart"/>
      <w:r w:rsidRPr="00086647">
        <w:rPr>
          <w:rFonts w:ascii="Verdana" w:eastAsia="Times New Roman" w:hAnsi="Verdana" w:cs="Times New Roman"/>
          <w:color w:val="000000"/>
          <w:sz w:val="23"/>
          <w:szCs w:val="23"/>
          <w:lang w:eastAsia="ru-RU"/>
        </w:rPr>
        <w:t>мероприятий</w:t>
      </w:r>
      <w:proofErr w:type="gramEnd"/>
      <w:r w:rsidRPr="00086647">
        <w:rPr>
          <w:rFonts w:ascii="Verdana" w:eastAsia="Times New Roman" w:hAnsi="Verdana" w:cs="Times New Roman"/>
          <w:color w:val="000000"/>
          <w:sz w:val="23"/>
          <w:szCs w:val="23"/>
          <w:lang w:eastAsia="ru-RU"/>
        </w:rPr>
        <w:t xml:space="preserve"> направленных на организацию доступа к информации о деятельности судов, осуществлялась работа по рассмотрению обращений и заявлений граждан, должностных лиц, проводились служебные проверки. Проводились </w:t>
      </w:r>
      <w:proofErr w:type="gramStart"/>
      <w:r w:rsidRPr="00086647">
        <w:rPr>
          <w:rFonts w:ascii="Verdana" w:eastAsia="Times New Roman" w:hAnsi="Verdana" w:cs="Times New Roman"/>
          <w:color w:val="000000"/>
          <w:sz w:val="23"/>
          <w:szCs w:val="23"/>
          <w:lang w:eastAsia="ru-RU"/>
        </w:rPr>
        <w:t>мероприятия</w:t>
      </w:r>
      <w:proofErr w:type="gramEnd"/>
      <w:r w:rsidRPr="00086647">
        <w:rPr>
          <w:rFonts w:ascii="Verdana" w:eastAsia="Times New Roman" w:hAnsi="Verdana" w:cs="Times New Roman"/>
          <w:color w:val="000000"/>
          <w:sz w:val="23"/>
          <w:szCs w:val="23"/>
          <w:lang w:eastAsia="ru-RU"/>
        </w:rPr>
        <w:t xml:space="preserve"> направленные на обеспечение оргтехникой городских и районных судов; настройка локально-вычислительных сетей. А также иная работа по </w:t>
      </w:r>
      <w:r w:rsidRPr="00086647">
        <w:rPr>
          <w:rFonts w:ascii="Verdana" w:eastAsia="Times New Roman" w:hAnsi="Verdana" w:cs="Times New Roman"/>
          <w:color w:val="000000"/>
          <w:sz w:val="23"/>
          <w:szCs w:val="23"/>
          <w:lang w:eastAsia="ru-RU"/>
        </w:rPr>
        <w:lastRenderedPageBreak/>
        <w:t xml:space="preserve">координации деятельности городских и районных судов Приднестровской Молдавской Республики </w:t>
      </w:r>
      <w:proofErr w:type="gramStart"/>
      <w:r w:rsidRPr="00086647">
        <w:rPr>
          <w:rFonts w:ascii="Verdana" w:eastAsia="Times New Roman" w:hAnsi="Verdana" w:cs="Times New Roman"/>
          <w:color w:val="000000"/>
          <w:sz w:val="23"/>
          <w:szCs w:val="23"/>
          <w:lang w:eastAsia="ru-RU"/>
        </w:rPr>
        <w:t>по вопросам</w:t>
      </w:r>
      <w:proofErr w:type="gramEnd"/>
      <w:r w:rsidRPr="00086647">
        <w:rPr>
          <w:rFonts w:ascii="Verdana" w:eastAsia="Times New Roman" w:hAnsi="Verdana" w:cs="Times New Roman"/>
          <w:color w:val="000000"/>
          <w:sz w:val="23"/>
          <w:szCs w:val="23"/>
          <w:lang w:eastAsia="ru-RU"/>
        </w:rPr>
        <w:t xml:space="preserve"> находящимся в компетенции Судебного департамента. Проводился сбор, обобщение и анализ статистических данных о работе городских и районных судов Приднестровской Молдавской Республики, составлялась статистическая отчётность о результатах судебной деятельности городских и районных судов Приднестровской Молдавской Республики, а также иные статистические отчеты.</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Особое внимание в отчетном периоде было уделено реализации Закона № 82-З-V от 26 марта 2013 г. «Об обеспечении доступа к информации о деятельности судов в Приднестровской Молдавской Республике», в соответствии с которым Судебным департаментом создаются необходимые организационно-технические условия для реализации права граждан и других пользователей на доступ к информации о деятельности городских и районных судов.</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целях реализации вышеназванного закона введен в эксплуатацию «Сайт Судебного департамента при Верховном суде ПМР, городских и районных судов ПМР».</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На сайте Судебного департамента размещена информация следующего характера:</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общая информация о Судебном департаменте;</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информация об органах судейского сообщества;</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 годовые отчеты о деятельности Судебного департамента за 2012 и 2013 </w:t>
      </w:r>
      <w:proofErr w:type="spellStart"/>
      <w:r w:rsidRPr="00086647">
        <w:rPr>
          <w:rFonts w:ascii="Verdana" w:eastAsia="Times New Roman" w:hAnsi="Verdana" w:cs="Times New Roman"/>
          <w:color w:val="000000"/>
          <w:sz w:val="23"/>
          <w:szCs w:val="23"/>
          <w:lang w:eastAsia="ru-RU"/>
        </w:rPr>
        <w:t>г.г</w:t>
      </w:r>
      <w:proofErr w:type="spellEnd"/>
      <w:r w:rsidRPr="00086647">
        <w:rPr>
          <w:rFonts w:ascii="Verdana" w:eastAsia="Times New Roman" w:hAnsi="Verdana" w:cs="Times New Roman"/>
          <w:color w:val="000000"/>
          <w:sz w:val="23"/>
          <w:szCs w:val="23"/>
          <w:lang w:eastAsia="ru-RU"/>
        </w:rPr>
        <w:t>.</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 аналитические данные по уголовным, гражданским, административным делам и материалам судебного контроля, рассмотренным городскими и районными судами ПМР за 2012 и 2013 </w:t>
      </w:r>
      <w:proofErr w:type="spellStart"/>
      <w:r w:rsidRPr="00086647">
        <w:rPr>
          <w:rFonts w:ascii="Verdana" w:eastAsia="Times New Roman" w:hAnsi="Verdana" w:cs="Times New Roman"/>
          <w:color w:val="000000"/>
          <w:sz w:val="23"/>
          <w:szCs w:val="23"/>
          <w:lang w:eastAsia="ru-RU"/>
        </w:rPr>
        <w:t>г.г</w:t>
      </w:r>
      <w:proofErr w:type="spellEnd"/>
      <w:r w:rsidRPr="00086647">
        <w:rPr>
          <w:rFonts w:ascii="Verdana" w:eastAsia="Times New Roman" w:hAnsi="Verdana" w:cs="Times New Roman"/>
          <w:color w:val="000000"/>
          <w:sz w:val="23"/>
          <w:szCs w:val="23"/>
          <w:lang w:eastAsia="ru-RU"/>
        </w:rPr>
        <w:t>.</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статистические данные о работе городских районных судов.</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Во втором и третьем квартале 2014 года на страницы сайта были установлены счетчики от «Яндекса» и «Mail.ru» для учета посещаемости страниц сайта, определения рейтинга сайта по разным направлениям. Внедрен программный модуль по поиску информации на сайте, произведен ввод в эксплуатацию новой страницы сайта по расчету государственной пошлины.</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настоящее время продолжается работа по разработке сайтов городских и районных судов ПМР.</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январе и июле 2014 г. была проведена работа по обобщению статистических сведений представленных городскими и районными судами Приднестровской Молдавской Республики о работе данных судов по рассмотрению в 2013 г. и первом полугодии 2014 г. гражданских, уголовных, административных дел и материалов судебного контроля, с составлением сводных статистических отчётов и последующим их направлением в Государственную службу статистики Приднестровской Молдавской Республики и Верховный суд Приднестровской Молдавской Республики.</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По итогам составления сводных статистических отчетов подготовлены аналитические данные о работе городских и районных судов по уголовным, </w:t>
      </w:r>
      <w:r w:rsidRPr="00086647">
        <w:rPr>
          <w:rFonts w:ascii="Verdana" w:eastAsia="Times New Roman" w:hAnsi="Verdana" w:cs="Times New Roman"/>
          <w:color w:val="000000"/>
          <w:sz w:val="23"/>
          <w:szCs w:val="23"/>
          <w:lang w:eastAsia="ru-RU"/>
        </w:rPr>
        <w:lastRenderedPageBreak/>
        <w:t>гражданским, административным делам и материалам судебного контроля за отчетный период.</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Во исполнение Указа Президента Приднестровской Молдавской Республики от 16 ноября 2012 г. № 759 «О действенном механизме представления отчетности о результатах деятельности органами государственной власти, иными государственными органами и учреждениями» в Администрацию Президента ПМР ежеквартально направлялась информация по основным показателям деятельности городских и районных судов Приднестровской Молдавской Республики.</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целях реализации возложенных задач была проделана следующая работа:</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 проводилась правовая экспертиза </w:t>
      </w:r>
      <w:proofErr w:type="gramStart"/>
      <w:r w:rsidRPr="00086647">
        <w:rPr>
          <w:rFonts w:ascii="Verdana" w:eastAsia="Times New Roman" w:hAnsi="Verdana" w:cs="Times New Roman"/>
          <w:color w:val="000000"/>
          <w:sz w:val="23"/>
          <w:szCs w:val="23"/>
          <w:lang w:eastAsia="ru-RU"/>
        </w:rPr>
        <w:t>договоров</w:t>
      </w:r>
      <w:proofErr w:type="gramEnd"/>
      <w:r w:rsidRPr="00086647">
        <w:rPr>
          <w:rFonts w:ascii="Verdana" w:eastAsia="Times New Roman" w:hAnsi="Verdana" w:cs="Times New Roman"/>
          <w:color w:val="000000"/>
          <w:sz w:val="23"/>
          <w:szCs w:val="23"/>
          <w:lang w:eastAsia="ru-RU"/>
        </w:rPr>
        <w:t xml:space="preserve"> предоставляемых на подпись директору Судебного департамента;</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подготовлен ответ на запрос Министерства финансов ПМР по суммам взысканной и расчет предполагаемой государственной пошлины;</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в Совет судей ПМР направлены предложения о мероприятиях и инициативах для включения в план работы Совета судей, также направлены предложения на проект «Типовых правил внутреннего распорядка судов»;</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на основании запросов Председателя Верховного суда ПМР, руководителя Аппарата Правительства ПМР и Председателя Комитета по законодательству, правоохранительным органам, защите прав и свобод граждан и запроса Председателя Комитета по безопасности, обороне и миротворческой деятельности готовились информационные письма с представлением данных;</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направлен запрос в Министерство финансов ПМР с просьбой дать разъяснения о порядке применения бюджетной классификации в части номеров расчетных счетов и других реквизитов, необходимых для перечисления судебных штрафов в доход государства, соответствующие разъяснения направлены городским и районным судам;</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также готовились информационные письма с представлением статистических данных и ответов по запросам Уполномоченного по правам человека, Администрации Президента ПМР, Министерства экономики (Государственной службы статистики).</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связи с принятием законов о вступлении в силу «Гражданского процессуального кодекса Приднестровской Молдавской Республики», и «Кодекса Приднестровской Молдавской Республики об административных правонарушениях» проводилась следующая работа:</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 в Правительство ПМР направлено письмо с предложениями о необходимости разработки соответствующих Постановлений Правительства ПМР о порядке возврата сторонам неизрасходованных денежных сумм, внесенных ими в счет предстоящих судебных расходов в связи с рассмотрением гражданского дела; порядке выплат </w:t>
      </w:r>
      <w:proofErr w:type="gramStart"/>
      <w:r w:rsidRPr="00086647">
        <w:rPr>
          <w:rFonts w:ascii="Verdana" w:eastAsia="Times New Roman" w:hAnsi="Verdana" w:cs="Times New Roman"/>
          <w:color w:val="000000"/>
          <w:sz w:val="23"/>
          <w:szCs w:val="23"/>
          <w:lang w:eastAsia="ru-RU"/>
        </w:rPr>
        <w:t>денежных сумм</w:t>
      </w:r>
      <w:proofErr w:type="gramEnd"/>
      <w:r w:rsidRPr="00086647">
        <w:rPr>
          <w:rFonts w:ascii="Verdana" w:eastAsia="Times New Roman" w:hAnsi="Verdana" w:cs="Times New Roman"/>
          <w:color w:val="000000"/>
          <w:sz w:val="23"/>
          <w:szCs w:val="23"/>
          <w:lang w:eastAsia="ru-RU"/>
        </w:rPr>
        <w:t xml:space="preserve"> причитающихся свидетелям и переводчикам, и их размеры; порядке и размерах возмещения судебных расходов, понесенных судом в связи с рассмотрением дела.</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lastRenderedPageBreak/>
        <w:t xml:space="preserve">- проведено совещание с сотрудниками городских и районных судов </w:t>
      </w:r>
      <w:proofErr w:type="gramStart"/>
      <w:r w:rsidRPr="00086647">
        <w:rPr>
          <w:rFonts w:ascii="Verdana" w:eastAsia="Times New Roman" w:hAnsi="Verdana" w:cs="Times New Roman"/>
          <w:color w:val="000000"/>
          <w:sz w:val="23"/>
          <w:szCs w:val="23"/>
          <w:lang w:eastAsia="ru-RU"/>
        </w:rPr>
        <w:t>по вопросам</w:t>
      </w:r>
      <w:proofErr w:type="gramEnd"/>
      <w:r w:rsidRPr="00086647">
        <w:rPr>
          <w:rFonts w:ascii="Verdana" w:eastAsia="Times New Roman" w:hAnsi="Verdana" w:cs="Times New Roman"/>
          <w:color w:val="000000"/>
          <w:sz w:val="23"/>
          <w:szCs w:val="23"/>
          <w:lang w:eastAsia="ru-RU"/>
        </w:rPr>
        <w:t xml:space="preserve"> связанным с заполнением форм государственной статистической отчетности разработаны методические рекомендации.</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направлено письмо в СЗАО «</w:t>
      </w:r>
      <w:proofErr w:type="spellStart"/>
      <w:r w:rsidRPr="00086647">
        <w:rPr>
          <w:rFonts w:ascii="Verdana" w:eastAsia="Times New Roman" w:hAnsi="Verdana" w:cs="Times New Roman"/>
          <w:color w:val="000000"/>
          <w:sz w:val="23"/>
          <w:szCs w:val="23"/>
          <w:lang w:eastAsia="ru-RU"/>
        </w:rPr>
        <w:t>Инстерднестрком</w:t>
      </w:r>
      <w:proofErr w:type="spellEnd"/>
      <w:r w:rsidRPr="00086647">
        <w:rPr>
          <w:rFonts w:ascii="Verdana" w:eastAsia="Times New Roman" w:hAnsi="Verdana" w:cs="Times New Roman"/>
          <w:color w:val="000000"/>
          <w:sz w:val="23"/>
          <w:szCs w:val="23"/>
          <w:lang w:eastAsia="ru-RU"/>
        </w:rPr>
        <w:t>» с просьбой разъяснения возможности предоставления услуги по извещению участников гражданского судопроизводства посредством СМС-сообщения, а также фиксации факта отправки и доставки СМС-сообщения адресату.</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в Министерство юстиции ПМР направлены предложения на проект «Положения о порядке и размере возмещения издержек и расходов по гражданским, уголовным и делам об административных правонарушениях».</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в городские и районные суды направлены рекомендации «Об оплате труда адвоката, участвующего в гражданском деле в качестве представителя ответчика по назначению суда».</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отчетном периоде разработан проект Инструкции по судебному делопроизводству в городском (районном) суде Приднестровской Молдавской Республики, который направлен в Верховный суд ПМР.</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Проведено совещание с сотрудниками городских и районных судов по вопросу обсуждения Проекта Инструкции и внесения в нее соответствующих дополнений.</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качестве рекомендаций в практической деятельности разработаны и направлены в городские и районные образцы документов, подлежащих размещению на информационных стендах; справочные листы с напечатанными действиями суда.</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Продолжается работа по разработке государственных статистических форм по гражданским, уголовным, административным делам и Инструкций по их заполнению.</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2014 году было проверено 2 Акта «О выделении к уничтожению документов, не подлежащих хранению», направленных в Судебный департамент городскими и районными судами ПМР.</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2014 г. Судебный департамент при Верховном суде ПМР был привлечен в качестве третьего лица на стороне ответчика по гражданскому делу о компенсации морального вреда в связи с незаконным наложения административного взыскания в виде ареста.</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За 2014 год издано 1113 Приказов директора Судебного департамента при Верховном суде Приднестровской Молдавской Республики:</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 по основной деятельности</w:t>
      </w:r>
      <w:r w:rsidRPr="00086647">
        <w:rPr>
          <w:rFonts w:ascii="Verdana" w:eastAsia="Times New Roman" w:hAnsi="Verdana" w:cs="Times New Roman"/>
          <w:color w:val="000000"/>
          <w:sz w:val="23"/>
          <w:szCs w:val="23"/>
          <w:lang w:eastAsia="ru-RU"/>
        </w:rPr>
        <w:t> – 155 (в 2013 г. - 150);</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 по личному составу</w:t>
      </w:r>
      <w:r w:rsidRPr="00086647">
        <w:rPr>
          <w:rFonts w:ascii="Verdana" w:eastAsia="Times New Roman" w:hAnsi="Verdana" w:cs="Times New Roman"/>
          <w:color w:val="000000"/>
          <w:sz w:val="23"/>
          <w:szCs w:val="23"/>
          <w:lang w:eastAsia="ru-RU"/>
        </w:rPr>
        <w:t> (прием, перевод, увольнение и т.д.) – 224 (в 2013 г. – 245);</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 по кадровым вопросам</w:t>
      </w:r>
      <w:r w:rsidRPr="00086647">
        <w:rPr>
          <w:rFonts w:ascii="Verdana" w:eastAsia="Times New Roman" w:hAnsi="Verdana" w:cs="Times New Roman"/>
          <w:color w:val="000000"/>
          <w:sz w:val="23"/>
          <w:szCs w:val="23"/>
          <w:lang w:eastAsia="ru-RU"/>
        </w:rPr>
        <w:t> (отпуска – ежегодные, учебные, без сохранения заработной платы, по уходу за ребенком, командировки и т.д.) – 734 (в 2013 г. – 654).</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lastRenderedPageBreak/>
        <w:t>За отчетный период работниками аппарата Судебного департамента заполнены карточки персонифицированного учета в количестве 17 штук (в 2013 г. – 34), которые сданы по назначению.</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2014 году на должность судей городских и районных судов было назначено 4 человека сроком на 5 лет.</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Организованы и проведены собрания судей городских и районных судов, на которых вновь назначенные судьи, в торжественной обстановке принесли Присягу судьи.</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2014 году проведено 3 заседания комиссии по назначению ежемесячного пожизненного содержания, на которых постановили назначить ЕПС 1 судье.</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За отчетный период издано 11 приказов о перерасчете размера ежемесячного пожизненного содержания судьям на основании выслуги лет и квалификационного класса. 1 приказ - о назначении ЕПС судье впервые. 1 приказ – о прекращении выплаты ЕПС, в связи со смертью судьи в отставке.</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Всего ежемесячное пожизненное содержание получают – 38 судей, из них: 16 судей, находящихся в отставке, и 21 - осуществляющие правосудие, кроме того ежемесячное пожизненное возмещение получает 1 вдова судьи в отставке.</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Так же, Судебным департаментом в 2014 году осуществлялись организационные мероприятия по обеспечению деятельности квалификационной коллегии судей городских и районных судов ПМР, заседания которой проводились ежемесячно.</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Квалификационной коллегией судей рассматривались представления председателей городских и районных судов ПМР, Частные определения Судебных коллегий по уголовным и гражданским делам Верховного суда Приднестровской Молдавской Республики, непосредственные обращения граждан о возбуждении дисциплинарных производств в отношении судей городских и районных судов Приднестровской Молдавской Республики.</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По результатам рассмотрения, решением Квалификационной коллегии судей городских и районных судов ПМР к дисциплинарной ответственности привлечены с объявлением:</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 «Строгий выговор»</w:t>
      </w:r>
      <w:r w:rsidRPr="00086647">
        <w:rPr>
          <w:rFonts w:ascii="Verdana" w:eastAsia="Times New Roman" w:hAnsi="Verdana" w:cs="Times New Roman"/>
          <w:color w:val="000000"/>
          <w:sz w:val="23"/>
          <w:szCs w:val="23"/>
          <w:lang w:eastAsia="ru-RU"/>
        </w:rPr>
        <w:t xml:space="preserve"> – 5 судьям: </w:t>
      </w:r>
      <w:proofErr w:type="spellStart"/>
      <w:r w:rsidRPr="00086647">
        <w:rPr>
          <w:rFonts w:ascii="Verdana" w:eastAsia="Times New Roman" w:hAnsi="Verdana" w:cs="Times New Roman"/>
          <w:color w:val="000000"/>
          <w:sz w:val="23"/>
          <w:szCs w:val="23"/>
          <w:lang w:eastAsia="ru-RU"/>
        </w:rPr>
        <w:t>Пижьянову</w:t>
      </w:r>
      <w:proofErr w:type="spellEnd"/>
      <w:r w:rsidRPr="00086647">
        <w:rPr>
          <w:rFonts w:ascii="Verdana" w:eastAsia="Times New Roman" w:hAnsi="Verdana" w:cs="Times New Roman"/>
          <w:color w:val="000000"/>
          <w:sz w:val="23"/>
          <w:szCs w:val="23"/>
          <w:lang w:eastAsia="ru-RU"/>
        </w:rPr>
        <w:t xml:space="preserve"> А.Н., </w:t>
      </w:r>
      <w:proofErr w:type="spellStart"/>
      <w:r w:rsidRPr="00086647">
        <w:rPr>
          <w:rFonts w:ascii="Verdana" w:eastAsia="Times New Roman" w:hAnsi="Verdana" w:cs="Times New Roman"/>
          <w:color w:val="000000"/>
          <w:sz w:val="23"/>
          <w:szCs w:val="23"/>
          <w:lang w:eastAsia="ru-RU"/>
        </w:rPr>
        <w:t>Симаченко</w:t>
      </w:r>
      <w:proofErr w:type="spellEnd"/>
      <w:r w:rsidRPr="00086647">
        <w:rPr>
          <w:rFonts w:ascii="Verdana" w:eastAsia="Times New Roman" w:hAnsi="Verdana" w:cs="Times New Roman"/>
          <w:color w:val="000000"/>
          <w:sz w:val="23"/>
          <w:szCs w:val="23"/>
          <w:lang w:eastAsia="ru-RU"/>
        </w:rPr>
        <w:t xml:space="preserve"> Б.И., </w:t>
      </w:r>
      <w:proofErr w:type="spellStart"/>
      <w:r w:rsidRPr="00086647">
        <w:rPr>
          <w:rFonts w:ascii="Verdana" w:eastAsia="Times New Roman" w:hAnsi="Verdana" w:cs="Times New Roman"/>
          <w:color w:val="000000"/>
          <w:sz w:val="23"/>
          <w:szCs w:val="23"/>
          <w:lang w:eastAsia="ru-RU"/>
        </w:rPr>
        <w:t>Климюк</w:t>
      </w:r>
      <w:proofErr w:type="spellEnd"/>
      <w:r w:rsidRPr="00086647">
        <w:rPr>
          <w:rFonts w:ascii="Verdana" w:eastAsia="Times New Roman" w:hAnsi="Verdana" w:cs="Times New Roman"/>
          <w:color w:val="000000"/>
          <w:sz w:val="23"/>
          <w:szCs w:val="23"/>
          <w:lang w:eastAsia="ru-RU"/>
        </w:rPr>
        <w:t xml:space="preserve"> Н.Б., Скляренко А.В. </w:t>
      </w:r>
      <w:proofErr w:type="spellStart"/>
      <w:r w:rsidRPr="00086647">
        <w:rPr>
          <w:rFonts w:ascii="Verdana" w:eastAsia="Times New Roman" w:hAnsi="Verdana" w:cs="Times New Roman"/>
          <w:color w:val="000000"/>
          <w:sz w:val="23"/>
          <w:szCs w:val="23"/>
          <w:lang w:eastAsia="ru-RU"/>
        </w:rPr>
        <w:t>Федоричак</w:t>
      </w:r>
      <w:proofErr w:type="spellEnd"/>
      <w:r w:rsidRPr="00086647">
        <w:rPr>
          <w:rFonts w:ascii="Verdana" w:eastAsia="Times New Roman" w:hAnsi="Verdana" w:cs="Times New Roman"/>
          <w:color w:val="000000"/>
          <w:sz w:val="23"/>
          <w:szCs w:val="23"/>
          <w:lang w:eastAsia="ru-RU"/>
        </w:rPr>
        <w:t xml:space="preserve"> С.П.;</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 «Замечание»</w:t>
      </w:r>
      <w:r w:rsidRPr="00086647">
        <w:rPr>
          <w:rFonts w:ascii="Verdana" w:eastAsia="Times New Roman" w:hAnsi="Verdana" w:cs="Times New Roman"/>
          <w:color w:val="000000"/>
          <w:sz w:val="23"/>
          <w:szCs w:val="23"/>
          <w:lang w:eastAsia="ru-RU"/>
        </w:rPr>
        <w:t xml:space="preserve"> – 3 судьям: Федотову А.Н., Балан Г.М., </w:t>
      </w:r>
      <w:proofErr w:type="spellStart"/>
      <w:r w:rsidRPr="00086647">
        <w:rPr>
          <w:rFonts w:ascii="Verdana" w:eastAsia="Times New Roman" w:hAnsi="Verdana" w:cs="Times New Roman"/>
          <w:color w:val="000000"/>
          <w:sz w:val="23"/>
          <w:szCs w:val="23"/>
          <w:lang w:eastAsia="ru-RU"/>
        </w:rPr>
        <w:t>Грабко</w:t>
      </w:r>
      <w:proofErr w:type="spellEnd"/>
      <w:r w:rsidRPr="00086647">
        <w:rPr>
          <w:rFonts w:ascii="Verdana" w:eastAsia="Times New Roman" w:hAnsi="Verdana" w:cs="Times New Roman"/>
          <w:color w:val="000000"/>
          <w:sz w:val="23"/>
          <w:szCs w:val="23"/>
          <w:lang w:eastAsia="ru-RU"/>
        </w:rPr>
        <w:t xml:space="preserve"> В.Ф.;</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«Обсуждением»</w:t>
      </w:r>
      <w:r w:rsidRPr="00086647">
        <w:rPr>
          <w:rFonts w:ascii="Verdana" w:eastAsia="Times New Roman" w:hAnsi="Verdana" w:cs="Times New Roman"/>
          <w:color w:val="000000"/>
          <w:sz w:val="23"/>
          <w:szCs w:val="23"/>
          <w:lang w:eastAsia="ru-RU"/>
        </w:rPr>
        <w:t> ограничились в отношении – 1 судьи: Ивановой О. П.</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За отчётный период времени поступило 31 обращение (в 2013 г. - 38), из них 19 от граждан; 8 от лиц, содержащихся в ГСИН МЮ ПМР; 1 – из УСК г. Рыбница; по подведомственности из Прокуратуры ПМР передано - 3. Из 31 обращения: 17 – являются не обоснованными, 9 – направлены в городские и районные суды для рассмотрения по существу или приобщения к материалам дела, 2 – направлены в Верховный суд ПМР. По состоянию на 1 января 2015 г. 3 жалобы не рассмотрены.</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lastRenderedPageBreak/>
        <w:t>На основании решения судьи Верховного суда ПМР была проведена </w:t>
      </w:r>
      <w:r w:rsidRPr="00086647">
        <w:rPr>
          <w:rFonts w:ascii="Verdana" w:eastAsia="Times New Roman" w:hAnsi="Verdana" w:cs="Times New Roman"/>
          <w:b/>
          <w:bCs/>
          <w:color w:val="000000"/>
          <w:sz w:val="23"/>
          <w:szCs w:val="23"/>
          <w:lang w:eastAsia="ru-RU"/>
        </w:rPr>
        <w:t>служебная проверка</w:t>
      </w:r>
      <w:r w:rsidRPr="00086647">
        <w:rPr>
          <w:rFonts w:ascii="Verdana" w:eastAsia="Times New Roman" w:hAnsi="Verdana" w:cs="Times New Roman"/>
          <w:color w:val="000000"/>
          <w:sz w:val="23"/>
          <w:szCs w:val="23"/>
          <w:lang w:eastAsia="ru-RU"/>
        </w:rPr>
        <w:t> (в 2013 г. – 16). По результатам проведения в Верховный суд Приднестровской Молдавской Республики было подготовлено и направлены материалы проверки и соответствующее заключение.</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В соответствии с Законом Приднестровской Молдавской Республики «Об обращениях граждан» в городские и районные суды поступило12 жалоб, заявлений и обращений </w:t>
      </w:r>
      <w:proofErr w:type="spellStart"/>
      <w:r w:rsidRPr="00086647">
        <w:rPr>
          <w:rFonts w:ascii="Verdana" w:eastAsia="Times New Roman" w:hAnsi="Verdana" w:cs="Times New Roman"/>
          <w:color w:val="000000"/>
          <w:sz w:val="23"/>
          <w:szCs w:val="23"/>
          <w:lang w:eastAsia="ru-RU"/>
        </w:rPr>
        <w:t>непроцессуального</w:t>
      </w:r>
      <w:proofErr w:type="spellEnd"/>
      <w:r w:rsidRPr="00086647">
        <w:rPr>
          <w:rFonts w:ascii="Verdana" w:eastAsia="Times New Roman" w:hAnsi="Verdana" w:cs="Times New Roman"/>
          <w:color w:val="000000"/>
          <w:sz w:val="23"/>
          <w:szCs w:val="23"/>
          <w:lang w:eastAsia="ru-RU"/>
        </w:rPr>
        <w:t xml:space="preserve"> характера. Рассмотрено и разрешено – 11 (в 2013 г. - 25). Все признаны необоснованными. По состоянию на 1 января 2015 г. 1 обращение не рассмотрено.</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На протяжении всего года работники аппарата Судебного департамента принимали участие в разработке проектов нормативно-правовых актов, регламентирующих деятельность судебной ветви власти. Осуществляли иные меры по организационному обеспечению деятельности городских и районных судов Приднестровской Молдавской Республики и органов судейского сообщества.</w:t>
      </w:r>
    </w:p>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КАДРОВОЕ ОБЕСПЕЧЕНИЕ ГОРОДСКИХ И РАЙОННЫХ СУДОВ И СУДЕБНОГО ДЕПАРТАМЕНТА</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Качественное и своевременное рассмотрение дел в судах, надлежащая организация деятельности судов и аппарата Судебного департамента в значительной степени зависит от уровня подготовки, профессионализма, морально-этических качеств кадров Судебного департамента, их правильного подбора, расстановки и воспитания.</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Штатная численность Судебного департамента в 2014 году составляла 384 штатных единиц, из них:</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 судьи 83 </w:t>
      </w:r>
      <w:proofErr w:type="spellStart"/>
      <w:r w:rsidRPr="00086647">
        <w:rPr>
          <w:rFonts w:ascii="Verdana" w:eastAsia="Times New Roman" w:hAnsi="Verdana" w:cs="Times New Roman"/>
          <w:color w:val="000000"/>
          <w:sz w:val="23"/>
          <w:szCs w:val="23"/>
          <w:lang w:eastAsia="ru-RU"/>
        </w:rPr>
        <w:t>шт.ед</w:t>
      </w:r>
      <w:proofErr w:type="spellEnd"/>
      <w:r w:rsidRPr="00086647">
        <w:rPr>
          <w:rFonts w:ascii="Verdana" w:eastAsia="Times New Roman" w:hAnsi="Verdana" w:cs="Times New Roman"/>
          <w:color w:val="000000"/>
          <w:sz w:val="23"/>
          <w:szCs w:val="23"/>
          <w:lang w:eastAsia="ru-RU"/>
        </w:rPr>
        <w:t>.,</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 помощники председателей/судей–секретари судебных заседаний 43 </w:t>
      </w:r>
      <w:proofErr w:type="spellStart"/>
      <w:r w:rsidRPr="00086647">
        <w:rPr>
          <w:rFonts w:ascii="Verdana" w:eastAsia="Times New Roman" w:hAnsi="Verdana" w:cs="Times New Roman"/>
          <w:color w:val="000000"/>
          <w:sz w:val="23"/>
          <w:szCs w:val="23"/>
          <w:lang w:eastAsia="ru-RU"/>
        </w:rPr>
        <w:t>шт.ед</w:t>
      </w:r>
      <w:proofErr w:type="spellEnd"/>
      <w:r w:rsidRPr="00086647">
        <w:rPr>
          <w:rFonts w:ascii="Verdana" w:eastAsia="Times New Roman" w:hAnsi="Verdana" w:cs="Times New Roman"/>
          <w:color w:val="000000"/>
          <w:sz w:val="23"/>
          <w:szCs w:val="23"/>
          <w:lang w:eastAsia="ru-RU"/>
        </w:rPr>
        <w:t>.,</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 секретари судебных заседаний 64 </w:t>
      </w:r>
      <w:proofErr w:type="spellStart"/>
      <w:r w:rsidRPr="00086647">
        <w:rPr>
          <w:rFonts w:ascii="Verdana" w:eastAsia="Times New Roman" w:hAnsi="Verdana" w:cs="Times New Roman"/>
          <w:color w:val="000000"/>
          <w:sz w:val="23"/>
          <w:szCs w:val="23"/>
          <w:lang w:eastAsia="ru-RU"/>
        </w:rPr>
        <w:t>шт.ед</w:t>
      </w:r>
      <w:proofErr w:type="spellEnd"/>
      <w:r w:rsidRPr="00086647">
        <w:rPr>
          <w:rFonts w:ascii="Verdana" w:eastAsia="Times New Roman" w:hAnsi="Verdana" w:cs="Times New Roman"/>
          <w:color w:val="000000"/>
          <w:sz w:val="23"/>
          <w:szCs w:val="23"/>
          <w:lang w:eastAsia="ru-RU"/>
        </w:rPr>
        <w:t>.,</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 начальники </w:t>
      </w:r>
      <w:proofErr w:type="gramStart"/>
      <w:r w:rsidRPr="00086647">
        <w:rPr>
          <w:rFonts w:ascii="Verdana" w:eastAsia="Times New Roman" w:hAnsi="Verdana" w:cs="Times New Roman"/>
          <w:color w:val="000000"/>
          <w:sz w:val="23"/>
          <w:szCs w:val="23"/>
          <w:lang w:eastAsia="ru-RU"/>
        </w:rPr>
        <w:t>отделов(</w:t>
      </w:r>
      <w:proofErr w:type="gramEnd"/>
      <w:r w:rsidRPr="00086647">
        <w:rPr>
          <w:rFonts w:ascii="Verdana" w:eastAsia="Times New Roman" w:hAnsi="Verdana" w:cs="Times New Roman"/>
          <w:color w:val="000000"/>
          <w:sz w:val="23"/>
          <w:szCs w:val="23"/>
          <w:lang w:eastAsia="ru-RU"/>
        </w:rPr>
        <w:t xml:space="preserve">заведующие канцелярией) 13 </w:t>
      </w:r>
      <w:proofErr w:type="spellStart"/>
      <w:r w:rsidRPr="00086647">
        <w:rPr>
          <w:rFonts w:ascii="Verdana" w:eastAsia="Times New Roman" w:hAnsi="Verdana" w:cs="Times New Roman"/>
          <w:color w:val="000000"/>
          <w:sz w:val="23"/>
          <w:szCs w:val="23"/>
          <w:lang w:eastAsia="ru-RU"/>
        </w:rPr>
        <w:t>шт.ед</w:t>
      </w:r>
      <w:proofErr w:type="spellEnd"/>
      <w:r w:rsidRPr="00086647">
        <w:rPr>
          <w:rFonts w:ascii="Verdana" w:eastAsia="Times New Roman" w:hAnsi="Verdana" w:cs="Times New Roman"/>
          <w:color w:val="000000"/>
          <w:sz w:val="23"/>
          <w:szCs w:val="23"/>
          <w:lang w:eastAsia="ru-RU"/>
        </w:rPr>
        <w:t>.,</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 главные </w:t>
      </w:r>
      <w:proofErr w:type="gramStart"/>
      <w:r w:rsidRPr="00086647">
        <w:rPr>
          <w:rFonts w:ascii="Verdana" w:eastAsia="Times New Roman" w:hAnsi="Verdana" w:cs="Times New Roman"/>
          <w:color w:val="000000"/>
          <w:sz w:val="23"/>
          <w:szCs w:val="23"/>
          <w:lang w:eastAsia="ru-RU"/>
        </w:rPr>
        <w:t>специалисты ,ведущие</w:t>
      </w:r>
      <w:proofErr w:type="gramEnd"/>
      <w:r w:rsidRPr="00086647">
        <w:rPr>
          <w:rFonts w:ascii="Verdana" w:eastAsia="Times New Roman" w:hAnsi="Verdana" w:cs="Times New Roman"/>
          <w:color w:val="000000"/>
          <w:sz w:val="23"/>
          <w:szCs w:val="23"/>
          <w:lang w:eastAsia="ru-RU"/>
        </w:rPr>
        <w:t xml:space="preserve"> </w:t>
      </w:r>
      <w:proofErr w:type="spellStart"/>
      <w:r w:rsidRPr="00086647">
        <w:rPr>
          <w:rFonts w:ascii="Verdana" w:eastAsia="Times New Roman" w:hAnsi="Verdana" w:cs="Times New Roman"/>
          <w:color w:val="000000"/>
          <w:sz w:val="23"/>
          <w:szCs w:val="23"/>
          <w:lang w:eastAsia="ru-RU"/>
        </w:rPr>
        <w:t>специалисты,специалисты</w:t>
      </w:r>
      <w:proofErr w:type="spellEnd"/>
      <w:r w:rsidRPr="00086647">
        <w:rPr>
          <w:rFonts w:ascii="Verdana" w:eastAsia="Times New Roman" w:hAnsi="Verdana" w:cs="Times New Roman"/>
          <w:color w:val="000000"/>
          <w:sz w:val="23"/>
          <w:szCs w:val="23"/>
          <w:lang w:eastAsia="ru-RU"/>
        </w:rPr>
        <w:t xml:space="preserve"> 56 </w:t>
      </w:r>
      <w:proofErr w:type="spellStart"/>
      <w:r w:rsidRPr="00086647">
        <w:rPr>
          <w:rFonts w:ascii="Verdana" w:eastAsia="Times New Roman" w:hAnsi="Verdana" w:cs="Times New Roman"/>
          <w:color w:val="000000"/>
          <w:sz w:val="23"/>
          <w:szCs w:val="23"/>
          <w:lang w:eastAsia="ru-RU"/>
        </w:rPr>
        <w:t>шт.ед</w:t>
      </w:r>
      <w:proofErr w:type="spellEnd"/>
      <w:r w:rsidRPr="00086647">
        <w:rPr>
          <w:rFonts w:ascii="Verdana" w:eastAsia="Times New Roman" w:hAnsi="Verdana" w:cs="Times New Roman"/>
          <w:color w:val="000000"/>
          <w:sz w:val="23"/>
          <w:szCs w:val="23"/>
          <w:lang w:eastAsia="ru-RU"/>
        </w:rPr>
        <w:t>.,</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 технический и обслуживающий персонал 95 </w:t>
      </w:r>
      <w:proofErr w:type="spellStart"/>
      <w:r w:rsidRPr="00086647">
        <w:rPr>
          <w:rFonts w:ascii="Verdana" w:eastAsia="Times New Roman" w:hAnsi="Verdana" w:cs="Times New Roman"/>
          <w:color w:val="000000"/>
          <w:sz w:val="23"/>
          <w:szCs w:val="23"/>
          <w:lang w:eastAsia="ru-RU"/>
        </w:rPr>
        <w:t>шт.ед</w:t>
      </w:r>
      <w:proofErr w:type="spellEnd"/>
      <w:r w:rsidRPr="00086647">
        <w:rPr>
          <w:rFonts w:ascii="Verdana" w:eastAsia="Times New Roman" w:hAnsi="Verdana" w:cs="Times New Roman"/>
          <w:color w:val="000000"/>
          <w:sz w:val="23"/>
          <w:szCs w:val="23"/>
          <w:lang w:eastAsia="ru-RU"/>
        </w:rPr>
        <w:t>.,</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 работники аппарата Судебного департамента 30 </w:t>
      </w:r>
      <w:proofErr w:type="spellStart"/>
      <w:r w:rsidRPr="00086647">
        <w:rPr>
          <w:rFonts w:ascii="Verdana" w:eastAsia="Times New Roman" w:hAnsi="Verdana" w:cs="Times New Roman"/>
          <w:color w:val="000000"/>
          <w:sz w:val="23"/>
          <w:szCs w:val="23"/>
          <w:lang w:eastAsia="ru-RU"/>
        </w:rPr>
        <w:t>шт.ед</w:t>
      </w:r>
      <w:proofErr w:type="spellEnd"/>
      <w:r w:rsidRPr="00086647">
        <w:rPr>
          <w:rFonts w:ascii="Verdana" w:eastAsia="Times New Roman" w:hAnsi="Verdana" w:cs="Times New Roman"/>
          <w:color w:val="000000"/>
          <w:sz w:val="23"/>
          <w:szCs w:val="23"/>
          <w:lang w:eastAsia="ru-RU"/>
        </w:rPr>
        <w:t>.</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2014 году в течение года фактически работал 61 состав суда (2013 г. – 62), на конец года работает 63 судьи.</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2014 году на должность судей городских и районных судов было назначено 4 человека сроком на 5 лет:</w:t>
      </w:r>
    </w:p>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в Тираспольский городской суд:</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Барабаш А.М. – с 21.10.2014 года (Указ Президента ПМР от 16.10.2014 г. № 333);</w:t>
      </w:r>
    </w:p>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lastRenderedPageBreak/>
        <w:t>в Бендерский городской суд:</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 </w:t>
      </w:r>
      <w:proofErr w:type="spellStart"/>
      <w:r w:rsidRPr="00086647">
        <w:rPr>
          <w:rFonts w:ascii="Verdana" w:eastAsia="Times New Roman" w:hAnsi="Verdana" w:cs="Times New Roman"/>
          <w:color w:val="000000"/>
          <w:sz w:val="23"/>
          <w:szCs w:val="23"/>
          <w:lang w:eastAsia="ru-RU"/>
        </w:rPr>
        <w:t>Костраковский</w:t>
      </w:r>
      <w:proofErr w:type="spellEnd"/>
      <w:r w:rsidRPr="00086647">
        <w:rPr>
          <w:rFonts w:ascii="Verdana" w:eastAsia="Times New Roman" w:hAnsi="Verdana" w:cs="Times New Roman"/>
          <w:color w:val="000000"/>
          <w:sz w:val="23"/>
          <w:szCs w:val="23"/>
          <w:lang w:eastAsia="ru-RU"/>
        </w:rPr>
        <w:t xml:space="preserve"> Н.Н. – с 11.07.2014 года (Указ Президента ПМР от 11.04.2014 г. № 218);</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 </w:t>
      </w:r>
      <w:proofErr w:type="spellStart"/>
      <w:r w:rsidRPr="00086647">
        <w:rPr>
          <w:rFonts w:ascii="Verdana" w:eastAsia="Times New Roman" w:hAnsi="Verdana" w:cs="Times New Roman"/>
          <w:color w:val="000000"/>
          <w:sz w:val="23"/>
          <w:szCs w:val="23"/>
          <w:lang w:eastAsia="ru-RU"/>
        </w:rPr>
        <w:t>Брезинская</w:t>
      </w:r>
      <w:proofErr w:type="spellEnd"/>
      <w:r w:rsidRPr="00086647">
        <w:rPr>
          <w:rFonts w:ascii="Verdana" w:eastAsia="Times New Roman" w:hAnsi="Verdana" w:cs="Times New Roman"/>
          <w:color w:val="000000"/>
          <w:sz w:val="23"/>
          <w:szCs w:val="23"/>
          <w:lang w:eastAsia="ru-RU"/>
        </w:rPr>
        <w:t xml:space="preserve"> Л.В. – с 16.10.2014 года (Указ Президента ПМР от 16.10.2014 г. № 335);</w:t>
      </w:r>
    </w:p>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 xml:space="preserve">в </w:t>
      </w:r>
      <w:proofErr w:type="spellStart"/>
      <w:r w:rsidRPr="00086647">
        <w:rPr>
          <w:rFonts w:ascii="Verdana" w:eastAsia="Times New Roman" w:hAnsi="Verdana" w:cs="Times New Roman"/>
          <w:b/>
          <w:bCs/>
          <w:color w:val="000000"/>
          <w:sz w:val="23"/>
          <w:szCs w:val="23"/>
          <w:lang w:eastAsia="ru-RU"/>
        </w:rPr>
        <w:t>Слободзейский</w:t>
      </w:r>
      <w:proofErr w:type="spellEnd"/>
      <w:r w:rsidRPr="00086647">
        <w:rPr>
          <w:rFonts w:ascii="Verdana" w:eastAsia="Times New Roman" w:hAnsi="Verdana" w:cs="Times New Roman"/>
          <w:b/>
          <w:bCs/>
          <w:color w:val="000000"/>
          <w:sz w:val="23"/>
          <w:szCs w:val="23"/>
          <w:lang w:eastAsia="ru-RU"/>
        </w:rPr>
        <w:t xml:space="preserve"> районный суд:</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 </w:t>
      </w:r>
      <w:proofErr w:type="spellStart"/>
      <w:r w:rsidRPr="00086647">
        <w:rPr>
          <w:rFonts w:ascii="Verdana" w:eastAsia="Times New Roman" w:hAnsi="Verdana" w:cs="Times New Roman"/>
          <w:color w:val="000000"/>
          <w:sz w:val="23"/>
          <w:szCs w:val="23"/>
          <w:lang w:eastAsia="ru-RU"/>
        </w:rPr>
        <w:t>Немочина</w:t>
      </w:r>
      <w:proofErr w:type="spellEnd"/>
      <w:r w:rsidRPr="00086647">
        <w:rPr>
          <w:rFonts w:ascii="Verdana" w:eastAsia="Times New Roman" w:hAnsi="Verdana" w:cs="Times New Roman"/>
          <w:color w:val="000000"/>
          <w:sz w:val="23"/>
          <w:szCs w:val="23"/>
          <w:lang w:eastAsia="ru-RU"/>
        </w:rPr>
        <w:t xml:space="preserve"> А.А. – с 01.12.2014 года зачислена в штат суда, но не приступила к исполнению обязанностей судьи в связи с болезнью (Указ Президента ПМР от 16.10.2014 г. № 337).</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На должность заместителя председателя суда были назначены 3 судей,</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Впервые:</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 Марченко Наталья Васильевна – заместителем председателя суда города Рыбница и </w:t>
      </w:r>
      <w:proofErr w:type="spellStart"/>
      <w:r w:rsidRPr="00086647">
        <w:rPr>
          <w:rFonts w:ascii="Verdana" w:eastAsia="Times New Roman" w:hAnsi="Verdana" w:cs="Times New Roman"/>
          <w:color w:val="000000"/>
          <w:sz w:val="23"/>
          <w:szCs w:val="23"/>
          <w:lang w:eastAsia="ru-RU"/>
        </w:rPr>
        <w:t>Рыбницкого</w:t>
      </w:r>
      <w:proofErr w:type="spellEnd"/>
      <w:r w:rsidRPr="00086647">
        <w:rPr>
          <w:rFonts w:ascii="Verdana" w:eastAsia="Times New Roman" w:hAnsi="Verdana" w:cs="Times New Roman"/>
          <w:color w:val="000000"/>
          <w:sz w:val="23"/>
          <w:szCs w:val="23"/>
          <w:lang w:eastAsia="ru-RU"/>
        </w:rPr>
        <w:t xml:space="preserve"> района сроком на 6 лет (Указ Президента ПМР от 02.04.2014 года № 100);</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На второй срок:</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 </w:t>
      </w:r>
      <w:proofErr w:type="spellStart"/>
      <w:r w:rsidRPr="00086647">
        <w:rPr>
          <w:rFonts w:ascii="Verdana" w:eastAsia="Times New Roman" w:hAnsi="Verdana" w:cs="Times New Roman"/>
          <w:color w:val="000000"/>
          <w:sz w:val="23"/>
          <w:szCs w:val="23"/>
          <w:lang w:eastAsia="ru-RU"/>
        </w:rPr>
        <w:t>Вильгаук</w:t>
      </w:r>
      <w:proofErr w:type="spellEnd"/>
      <w:r w:rsidRPr="00086647">
        <w:rPr>
          <w:rFonts w:ascii="Verdana" w:eastAsia="Times New Roman" w:hAnsi="Verdana" w:cs="Times New Roman"/>
          <w:color w:val="000000"/>
          <w:sz w:val="23"/>
          <w:szCs w:val="23"/>
          <w:lang w:eastAsia="ru-RU"/>
        </w:rPr>
        <w:t xml:space="preserve"> Светлана Ивановна – заместителем председателя Тираспольского городского суда сроком на 6 лет (Указ Президента ПМР от 16.10.2014 года № 336);</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 Исполняющей обязанности заместителя председателя </w:t>
      </w:r>
      <w:proofErr w:type="spellStart"/>
      <w:r w:rsidRPr="00086647">
        <w:rPr>
          <w:rFonts w:ascii="Verdana" w:eastAsia="Times New Roman" w:hAnsi="Verdana" w:cs="Times New Roman"/>
          <w:color w:val="000000"/>
          <w:sz w:val="23"/>
          <w:szCs w:val="23"/>
          <w:lang w:eastAsia="ru-RU"/>
        </w:rPr>
        <w:t>Слободзейского</w:t>
      </w:r>
      <w:proofErr w:type="spellEnd"/>
      <w:r w:rsidRPr="00086647">
        <w:rPr>
          <w:rFonts w:ascii="Verdana" w:eastAsia="Times New Roman" w:hAnsi="Verdana" w:cs="Times New Roman"/>
          <w:color w:val="000000"/>
          <w:sz w:val="23"/>
          <w:szCs w:val="23"/>
          <w:lang w:eastAsia="ru-RU"/>
        </w:rPr>
        <w:t xml:space="preserve"> районного суда – </w:t>
      </w:r>
      <w:proofErr w:type="spellStart"/>
      <w:r w:rsidRPr="00086647">
        <w:rPr>
          <w:rFonts w:ascii="Verdana" w:eastAsia="Times New Roman" w:hAnsi="Verdana" w:cs="Times New Roman"/>
          <w:color w:val="000000"/>
          <w:sz w:val="23"/>
          <w:szCs w:val="23"/>
          <w:lang w:eastAsia="ru-RU"/>
        </w:rPr>
        <w:t>Олейникова</w:t>
      </w:r>
      <w:proofErr w:type="spellEnd"/>
      <w:r w:rsidRPr="00086647">
        <w:rPr>
          <w:rFonts w:ascii="Verdana" w:eastAsia="Times New Roman" w:hAnsi="Verdana" w:cs="Times New Roman"/>
          <w:color w:val="000000"/>
          <w:sz w:val="23"/>
          <w:szCs w:val="23"/>
          <w:lang w:eastAsia="ru-RU"/>
        </w:rPr>
        <w:t xml:space="preserve"> Т.С. (Приказ Верховного суда ПМР от 14.04.2014 года № 26-к);</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2014 году 5 судей назначены на должность </w:t>
      </w:r>
      <w:r w:rsidRPr="00086647">
        <w:rPr>
          <w:rFonts w:ascii="Verdana" w:eastAsia="Times New Roman" w:hAnsi="Verdana" w:cs="Times New Roman"/>
          <w:b/>
          <w:bCs/>
          <w:color w:val="000000"/>
          <w:sz w:val="23"/>
          <w:szCs w:val="23"/>
          <w:u w:val="single"/>
          <w:lang w:eastAsia="ru-RU"/>
        </w:rPr>
        <w:t>бессрочно:</w:t>
      </w:r>
      <w:r w:rsidRPr="00086647">
        <w:rPr>
          <w:rFonts w:ascii="Verdana" w:eastAsia="Times New Roman" w:hAnsi="Verdana" w:cs="Times New Roman"/>
          <w:color w:val="000000"/>
          <w:sz w:val="23"/>
          <w:szCs w:val="23"/>
          <w:lang w:eastAsia="ru-RU"/>
        </w:rPr>
        <w:br/>
      </w:r>
      <w:proofErr w:type="spellStart"/>
      <w:r w:rsidRPr="00086647">
        <w:rPr>
          <w:rFonts w:ascii="Verdana" w:eastAsia="Times New Roman" w:hAnsi="Verdana" w:cs="Times New Roman"/>
          <w:b/>
          <w:bCs/>
          <w:i/>
          <w:iCs/>
          <w:color w:val="000000"/>
          <w:sz w:val="23"/>
          <w:szCs w:val="23"/>
          <w:lang w:eastAsia="ru-RU"/>
        </w:rPr>
        <w:t>Асмолова</w:t>
      </w:r>
      <w:proofErr w:type="spellEnd"/>
      <w:r w:rsidRPr="00086647">
        <w:rPr>
          <w:rFonts w:ascii="Verdana" w:eastAsia="Times New Roman" w:hAnsi="Verdana" w:cs="Times New Roman"/>
          <w:b/>
          <w:bCs/>
          <w:i/>
          <w:iCs/>
          <w:color w:val="000000"/>
          <w:sz w:val="23"/>
          <w:szCs w:val="23"/>
          <w:lang w:eastAsia="ru-RU"/>
        </w:rPr>
        <w:t xml:space="preserve"> Алла Васильевна</w:t>
      </w:r>
      <w:r w:rsidRPr="00086647">
        <w:rPr>
          <w:rFonts w:ascii="Verdana" w:eastAsia="Times New Roman" w:hAnsi="Verdana" w:cs="Times New Roman"/>
          <w:color w:val="000000"/>
          <w:sz w:val="23"/>
          <w:szCs w:val="23"/>
          <w:lang w:eastAsia="ru-RU"/>
        </w:rPr>
        <w:t xml:space="preserve"> - судья суда г. Дубоссары и </w:t>
      </w:r>
      <w:proofErr w:type="spellStart"/>
      <w:r w:rsidRPr="00086647">
        <w:rPr>
          <w:rFonts w:ascii="Verdana" w:eastAsia="Times New Roman" w:hAnsi="Verdana" w:cs="Times New Roman"/>
          <w:color w:val="000000"/>
          <w:sz w:val="23"/>
          <w:szCs w:val="23"/>
          <w:lang w:eastAsia="ru-RU"/>
        </w:rPr>
        <w:t>Дубоссарского</w:t>
      </w:r>
      <w:proofErr w:type="spellEnd"/>
      <w:r w:rsidRPr="00086647">
        <w:rPr>
          <w:rFonts w:ascii="Verdana" w:eastAsia="Times New Roman" w:hAnsi="Verdana" w:cs="Times New Roman"/>
          <w:color w:val="000000"/>
          <w:sz w:val="23"/>
          <w:szCs w:val="23"/>
          <w:lang w:eastAsia="ru-RU"/>
        </w:rPr>
        <w:t xml:space="preserve"> района (Указ Президента ПМР от 20.01.2014 года № 27);</w:t>
      </w:r>
      <w:r w:rsidRPr="00086647">
        <w:rPr>
          <w:rFonts w:ascii="Verdana" w:eastAsia="Times New Roman" w:hAnsi="Verdana" w:cs="Times New Roman"/>
          <w:color w:val="000000"/>
          <w:sz w:val="23"/>
          <w:szCs w:val="23"/>
          <w:lang w:eastAsia="ru-RU"/>
        </w:rPr>
        <w:br/>
      </w:r>
      <w:r w:rsidRPr="00086647">
        <w:rPr>
          <w:rFonts w:ascii="Verdana" w:eastAsia="Times New Roman" w:hAnsi="Verdana" w:cs="Times New Roman"/>
          <w:b/>
          <w:bCs/>
          <w:i/>
          <w:iCs/>
          <w:color w:val="000000"/>
          <w:sz w:val="23"/>
          <w:szCs w:val="23"/>
          <w:lang w:eastAsia="ru-RU"/>
        </w:rPr>
        <w:t>Бортник Лилия Владимировна</w:t>
      </w:r>
      <w:r w:rsidRPr="00086647">
        <w:rPr>
          <w:rFonts w:ascii="Verdana" w:eastAsia="Times New Roman" w:hAnsi="Verdana" w:cs="Times New Roman"/>
          <w:color w:val="000000"/>
          <w:sz w:val="23"/>
          <w:szCs w:val="23"/>
          <w:lang w:eastAsia="ru-RU"/>
        </w:rPr>
        <w:t xml:space="preserve"> - судья </w:t>
      </w:r>
      <w:proofErr w:type="spellStart"/>
      <w:r w:rsidRPr="00086647">
        <w:rPr>
          <w:rFonts w:ascii="Verdana" w:eastAsia="Times New Roman" w:hAnsi="Verdana" w:cs="Times New Roman"/>
          <w:color w:val="000000"/>
          <w:sz w:val="23"/>
          <w:szCs w:val="23"/>
          <w:lang w:eastAsia="ru-RU"/>
        </w:rPr>
        <w:t>Слободзейского</w:t>
      </w:r>
      <w:proofErr w:type="spellEnd"/>
      <w:r w:rsidRPr="00086647">
        <w:rPr>
          <w:rFonts w:ascii="Verdana" w:eastAsia="Times New Roman" w:hAnsi="Verdana" w:cs="Times New Roman"/>
          <w:color w:val="000000"/>
          <w:sz w:val="23"/>
          <w:szCs w:val="23"/>
          <w:lang w:eastAsia="ru-RU"/>
        </w:rPr>
        <w:t xml:space="preserve"> районного суда (Указ Президента ПМР от 30 апреля 2014 года № 144);</w:t>
      </w:r>
      <w:r w:rsidRPr="00086647">
        <w:rPr>
          <w:rFonts w:ascii="Verdana" w:eastAsia="Times New Roman" w:hAnsi="Verdana" w:cs="Times New Roman"/>
          <w:color w:val="000000"/>
          <w:sz w:val="23"/>
          <w:szCs w:val="23"/>
          <w:lang w:eastAsia="ru-RU"/>
        </w:rPr>
        <w:br/>
      </w:r>
      <w:proofErr w:type="spellStart"/>
      <w:r w:rsidRPr="00086647">
        <w:rPr>
          <w:rFonts w:ascii="Verdana" w:eastAsia="Times New Roman" w:hAnsi="Verdana" w:cs="Times New Roman"/>
          <w:b/>
          <w:bCs/>
          <w:i/>
          <w:iCs/>
          <w:color w:val="000000"/>
          <w:sz w:val="23"/>
          <w:szCs w:val="23"/>
          <w:lang w:eastAsia="ru-RU"/>
        </w:rPr>
        <w:t>Калько</w:t>
      </w:r>
      <w:proofErr w:type="spellEnd"/>
      <w:r w:rsidRPr="00086647">
        <w:rPr>
          <w:rFonts w:ascii="Verdana" w:eastAsia="Times New Roman" w:hAnsi="Verdana" w:cs="Times New Roman"/>
          <w:b/>
          <w:bCs/>
          <w:i/>
          <w:iCs/>
          <w:color w:val="000000"/>
          <w:sz w:val="23"/>
          <w:szCs w:val="23"/>
          <w:lang w:eastAsia="ru-RU"/>
        </w:rPr>
        <w:t xml:space="preserve"> Михаил Васильевич</w:t>
      </w:r>
      <w:r w:rsidRPr="00086647">
        <w:rPr>
          <w:rFonts w:ascii="Verdana" w:eastAsia="Times New Roman" w:hAnsi="Verdana" w:cs="Times New Roman"/>
          <w:color w:val="000000"/>
          <w:sz w:val="23"/>
          <w:szCs w:val="23"/>
          <w:lang w:eastAsia="ru-RU"/>
        </w:rPr>
        <w:t> - судья Бендерского городского суда (Указ Президента ПМР от 30 апреля 2014 года № 145);</w:t>
      </w:r>
      <w:r w:rsidRPr="00086647">
        <w:rPr>
          <w:rFonts w:ascii="Verdana" w:eastAsia="Times New Roman" w:hAnsi="Verdana" w:cs="Times New Roman"/>
          <w:color w:val="000000"/>
          <w:sz w:val="23"/>
          <w:szCs w:val="23"/>
          <w:lang w:eastAsia="ru-RU"/>
        </w:rPr>
        <w:br/>
      </w:r>
      <w:r w:rsidRPr="00086647">
        <w:rPr>
          <w:rFonts w:ascii="Verdana" w:eastAsia="Times New Roman" w:hAnsi="Verdana" w:cs="Times New Roman"/>
          <w:b/>
          <w:bCs/>
          <w:i/>
          <w:iCs/>
          <w:color w:val="000000"/>
          <w:sz w:val="23"/>
          <w:szCs w:val="23"/>
          <w:lang w:eastAsia="ru-RU"/>
        </w:rPr>
        <w:t>Марченко Наталья Васильевна</w:t>
      </w:r>
      <w:r w:rsidRPr="00086647">
        <w:rPr>
          <w:rFonts w:ascii="Verdana" w:eastAsia="Times New Roman" w:hAnsi="Verdana" w:cs="Times New Roman"/>
          <w:color w:val="000000"/>
          <w:sz w:val="23"/>
          <w:szCs w:val="23"/>
          <w:lang w:eastAsia="ru-RU"/>
        </w:rPr>
        <w:t xml:space="preserve"> - судья суда города Рыбница и </w:t>
      </w:r>
      <w:proofErr w:type="spellStart"/>
      <w:r w:rsidRPr="00086647">
        <w:rPr>
          <w:rFonts w:ascii="Verdana" w:eastAsia="Times New Roman" w:hAnsi="Verdana" w:cs="Times New Roman"/>
          <w:color w:val="000000"/>
          <w:sz w:val="23"/>
          <w:szCs w:val="23"/>
          <w:lang w:eastAsia="ru-RU"/>
        </w:rPr>
        <w:t>Рыбницкого</w:t>
      </w:r>
      <w:proofErr w:type="spellEnd"/>
      <w:r w:rsidRPr="00086647">
        <w:rPr>
          <w:rFonts w:ascii="Verdana" w:eastAsia="Times New Roman" w:hAnsi="Verdana" w:cs="Times New Roman"/>
          <w:color w:val="000000"/>
          <w:sz w:val="23"/>
          <w:szCs w:val="23"/>
          <w:lang w:eastAsia="ru-RU"/>
        </w:rPr>
        <w:t xml:space="preserve"> района (Указ Президента ПМР от 11 июля 2014 года № 219);</w:t>
      </w:r>
      <w:r w:rsidRPr="00086647">
        <w:rPr>
          <w:rFonts w:ascii="Verdana" w:eastAsia="Times New Roman" w:hAnsi="Verdana" w:cs="Times New Roman"/>
          <w:color w:val="000000"/>
          <w:sz w:val="23"/>
          <w:szCs w:val="23"/>
          <w:lang w:eastAsia="ru-RU"/>
        </w:rPr>
        <w:br/>
      </w:r>
      <w:r w:rsidRPr="00086647">
        <w:rPr>
          <w:rFonts w:ascii="Verdana" w:eastAsia="Times New Roman" w:hAnsi="Verdana" w:cs="Times New Roman"/>
          <w:b/>
          <w:bCs/>
          <w:i/>
          <w:iCs/>
          <w:color w:val="000000"/>
          <w:sz w:val="23"/>
          <w:szCs w:val="23"/>
          <w:lang w:eastAsia="ru-RU"/>
        </w:rPr>
        <w:t>Парфентьев Геннадий Васильевич</w:t>
      </w:r>
      <w:r w:rsidRPr="00086647">
        <w:rPr>
          <w:rFonts w:ascii="Verdana" w:eastAsia="Times New Roman" w:hAnsi="Verdana" w:cs="Times New Roman"/>
          <w:color w:val="000000"/>
          <w:sz w:val="23"/>
          <w:szCs w:val="23"/>
          <w:lang w:eastAsia="ru-RU"/>
        </w:rPr>
        <w:t xml:space="preserve"> - судья суда города Рыбница и </w:t>
      </w:r>
      <w:proofErr w:type="spellStart"/>
      <w:r w:rsidRPr="00086647">
        <w:rPr>
          <w:rFonts w:ascii="Verdana" w:eastAsia="Times New Roman" w:hAnsi="Verdana" w:cs="Times New Roman"/>
          <w:color w:val="000000"/>
          <w:sz w:val="23"/>
          <w:szCs w:val="23"/>
          <w:lang w:eastAsia="ru-RU"/>
        </w:rPr>
        <w:t>Рыбницкого</w:t>
      </w:r>
      <w:proofErr w:type="spellEnd"/>
      <w:r w:rsidRPr="00086647">
        <w:rPr>
          <w:rFonts w:ascii="Verdana" w:eastAsia="Times New Roman" w:hAnsi="Verdana" w:cs="Times New Roman"/>
          <w:color w:val="000000"/>
          <w:sz w:val="23"/>
          <w:szCs w:val="23"/>
          <w:lang w:eastAsia="ru-RU"/>
        </w:rPr>
        <w:t xml:space="preserve"> района (Указ Президента ПМР от 29 декабря 2014 года № 422).</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Приказами Председателя Верховного суда ПМР привлечены к исполнению обязанностей судьи сроком на один год судьи в отставке:</w:t>
      </w:r>
      <w:r w:rsidRPr="00086647">
        <w:rPr>
          <w:rFonts w:ascii="Verdana" w:eastAsia="Times New Roman" w:hAnsi="Verdana" w:cs="Times New Roman"/>
          <w:color w:val="000000"/>
          <w:sz w:val="23"/>
          <w:szCs w:val="23"/>
          <w:lang w:eastAsia="ru-RU"/>
        </w:rPr>
        <w:br/>
        <w:t xml:space="preserve">- </w:t>
      </w:r>
      <w:proofErr w:type="spellStart"/>
      <w:r w:rsidRPr="00086647">
        <w:rPr>
          <w:rFonts w:ascii="Verdana" w:eastAsia="Times New Roman" w:hAnsi="Verdana" w:cs="Times New Roman"/>
          <w:color w:val="000000"/>
          <w:sz w:val="23"/>
          <w:szCs w:val="23"/>
          <w:lang w:eastAsia="ru-RU"/>
        </w:rPr>
        <w:t>Лужацкий</w:t>
      </w:r>
      <w:proofErr w:type="spellEnd"/>
      <w:r w:rsidRPr="00086647">
        <w:rPr>
          <w:rFonts w:ascii="Verdana" w:eastAsia="Times New Roman" w:hAnsi="Verdana" w:cs="Times New Roman"/>
          <w:color w:val="000000"/>
          <w:sz w:val="23"/>
          <w:szCs w:val="23"/>
          <w:lang w:eastAsia="ru-RU"/>
        </w:rPr>
        <w:t xml:space="preserve"> Л.М. – с 01.04.2014 года в суд города Рыбница и </w:t>
      </w:r>
      <w:proofErr w:type="spellStart"/>
      <w:r w:rsidRPr="00086647">
        <w:rPr>
          <w:rFonts w:ascii="Verdana" w:eastAsia="Times New Roman" w:hAnsi="Verdana" w:cs="Times New Roman"/>
          <w:color w:val="000000"/>
          <w:sz w:val="23"/>
          <w:szCs w:val="23"/>
          <w:lang w:eastAsia="ru-RU"/>
        </w:rPr>
        <w:t>Рыбницкого</w:t>
      </w:r>
      <w:proofErr w:type="spellEnd"/>
      <w:r w:rsidRPr="00086647">
        <w:rPr>
          <w:rFonts w:ascii="Verdana" w:eastAsia="Times New Roman" w:hAnsi="Verdana" w:cs="Times New Roman"/>
          <w:color w:val="000000"/>
          <w:sz w:val="23"/>
          <w:szCs w:val="23"/>
          <w:lang w:eastAsia="ru-RU"/>
        </w:rPr>
        <w:t xml:space="preserve"> района (Приказ от 13.03.2014 года № 19-к);</w:t>
      </w:r>
      <w:r w:rsidRPr="00086647">
        <w:rPr>
          <w:rFonts w:ascii="Verdana" w:eastAsia="Times New Roman" w:hAnsi="Verdana" w:cs="Times New Roman"/>
          <w:color w:val="000000"/>
          <w:sz w:val="23"/>
          <w:szCs w:val="23"/>
          <w:lang w:eastAsia="ru-RU"/>
        </w:rPr>
        <w:br/>
        <w:t xml:space="preserve">- </w:t>
      </w:r>
      <w:proofErr w:type="spellStart"/>
      <w:r w:rsidRPr="00086647">
        <w:rPr>
          <w:rFonts w:ascii="Verdana" w:eastAsia="Times New Roman" w:hAnsi="Verdana" w:cs="Times New Roman"/>
          <w:color w:val="000000"/>
          <w:sz w:val="23"/>
          <w:szCs w:val="23"/>
          <w:lang w:eastAsia="ru-RU"/>
        </w:rPr>
        <w:t>Чувакина</w:t>
      </w:r>
      <w:proofErr w:type="spellEnd"/>
      <w:r w:rsidRPr="00086647">
        <w:rPr>
          <w:rFonts w:ascii="Verdana" w:eastAsia="Times New Roman" w:hAnsi="Verdana" w:cs="Times New Roman"/>
          <w:color w:val="000000"/>
          <w:sz w:val="23"/>
          <w:szCs w:val="23"/>
          <w:lang w:eastAsia="ru-RU"/>
        </w:rPr>
        <w:t xml:space="preserve"> С.И. – с 24.09.2014 г. в Тираспольский городской суд (Приказ от 18.09.2014 года № 64-к).</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2014 году прекращены полномочия </w:t>
      </w:r>
      <w:r w:rsidRPr="00086647">
        <w:rPr>
          <w:rFonts w:ascii="Verdana" w:eastAsia="Times New Roman" w:hAnsi="Verdana" w:cs="Times New Roman"/>
          <w:b/>
          <w:bCs/>
          <w:color w:val="000000"/>
          <w:sz w:val="23"/>
          <w:szCs w:val="23"/>
          <w:lang w:eastAsia="ru-RU"/>
        </w:rPr>
        <w:t>3 судей:</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lastRenderedPageBreak/>
        <w:t>Ткаченко Сергей Олегович, судья Тираспольского городского суда, в связи с истечением срока полномочий с 28 февраля 2014 года (Указ Президента ПМР от 20.02.2014 года № 61);</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Захаров Вячеслав Викторович, заместитель председателя Бендерского городского суда, в связи с назначением на должность судьи Верховного суда бессрочно с 27 октября 2014 года (Указ Президента ПМР от 16.10.2014 года № 334);</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proofErr w:type="spellStart"/>
      <w:r w:rsidRPr="00086647">
        <w:rPr>
          <w:rFonts w:ascii="Verdana" w:eastAsia="Times New Roman" w:hAnsi="Verdana" w:cs="Times New Roman"/>
          <w:color w:val="000000"/>
          <w:sz w:val="23"/>
          <w:szCs w:val="23"/>
          <w:lang w:eastAsia="ru-RU"/>
        </w:rPr>
        <w:t>Климюк</w:t>
      </w:r>
      <w:proofErr w:type="spellEnd"/>
      <w:r w:rsidRPr="00086647">
        <w:rPr>
          <w:rFonts w:ascii="Verdana" w:eastAsia="Times New Roman" w:hAnsi="Verdana" w:cs="Times New Roman"/>
          <w:color w:val="000000"/>
          <w:sz w:val="23"/>
          <w:szCs w:val="23"/>
          <w:lang w:eastAsia="ru-RU"/>
        </w:rPr>
        <w:t xml:space="preserve"> Наталья Борисовна, судья Тираспольского городского суда, в связи с письменным заявлением о прекращении полномочий с 15 декабря 2014 года (Указ Президента ПМР от 19.11.2014 года № 380)</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u w:val="single"/>
          <w:lang w:eastAsia="ru-RU"/>
        </w:rPr>
        <w:t>В 2014 году освобожден от исполнения обязанностей судьи 1 судья:</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Устинов В.А., судья Верховного суда ПМР в отставке, привлеченный к исполнению обязанностей судьи Бендерского городского суда сроком на 1 (один) год с 28 февраля 2014 года.</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Решением квалификационной коллегии судей Верховного суда ПМР 10 судьям городских (районных) судов ПМР были присвоены очередные квалификационные классы.</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По состоянию на 31.12.2014 года </w:t>
      </w:r>
      <w:r w:rsidRPr="00086647">
        <w:rPr>
          <w:rFonts w:ascii="Verdana" w:eastAsia="Times New Roman" w:hAnsi="Verdana" w:cs="Times New Roman"/>
          <w:b/>
          <w:bCs/>
          <w:color w:val="000000"/>
          <w:sz w:val="23"/>
          <w:szCs w:val="23"/>
          <w:lang w:eastAsia="ru-RU"/>
        </w:rPr>
        <w:t>20</w:t>
      </w:r>
      <w:r w:rsidRPr="00086647">
        <w:rPr>
          <w:rFonts w:ascii="Verdana" w:eastAsia="Times New Roman" w:hAnsi="Verdana" w:cs="Times New Roman"/>
          <w:color w:val="000000"/>
          <w:sz w:val="23"/>
          <w:szCs w:val="23"/>
          <w:lang w:eastAsia="ru-RU"/>
        </w:rPr>
        <w:t> должностей судьи являются вакантными, при этом некомплект:</w:t>
      </w:r>
    </w:p>
    <w:p w:rsidR="00086647" w:rsidRDefault="00086647" w:rsidP="00086647">
      <w:pPr>
        <w:spacing w:after="0"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Тираспольском городском суде - 6 судей;</w:t>
      </w:r>
    </w:p>
    <w:p w:rsidR="00086647" w:rsidRDefault="00086647" w:rsidP="00086647">
      <w:pPr>
        <w:spacing w:after="0"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Бендерском городском суде - 5 судей;</w:t>
      </w:r>
    </w:p>
    <w:p w:rsidR="00086647" w:rsidRDefault="00086647" w:rsidP="00086647">
      <w:pPr>
        <w:spacing w:after="0"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в </w:t>
      </w:r>
      <w:proofErr w:type="spellStart"/>
      <w:r w:rsidRPr="00086647">
        <w:rPr>
          <w:rFonts w:ascii="Verdana" w:eastAsia="Times New Roman" w:hAnsi="Verdana" w:cs="Times New Roman"/>
          <w:color w:val="000000"/>
          <w:sz w:val="23"/>
          <w:szCs w:val="23"/>
          <w:lang w:eastAsia="ru-RU"/>
        </w:rPr>
        <w:t>Слободзейском</w:t>
      </w:r>
      <w:proofErr w:type="spellEnd"/>
      <w:r w:rsidRPr="00086647">
        <w:rPr>
          <w:rFonts w:ascii="Verdana" w:eastAsia="Times New Roman" w:hAnsi="Verdana" w:cs="Times New Roman"/>
          <w:color w:val="000000"/>
          <w:sz w:val="23"/>
          <w:szCs w:val="23"/>
          <w:lang w:eastAsia="ru-RU"/>
        </w:rPr>
        <w:t xml:space="preserve"> районном суде - 2 судьи;</w:t>
      </w:r>
    </w:p>
    <w:p w:rsidR="00086647" w:rsidRDefault="00086647" w:rsidP="00086647">
      <w:pPr>
        <w:spacing w:after="0"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в </w:t>
      </w:r>
      <w:proofErr w:type="spellStart"/>
      <w:r w:rsidRPr="00086647">
        <w:rPr>
          <w:rFonts w:ascii="Verdana" w:eastAsia="Times New Roman" w:hAnsi="Verdana" w:cs="Times New Roman"/>
          <w:color w:val="000000"/>
          <w:sz w:val="23"/>
          <w:szCs w:val="23"/>
          <w:lang w:eastAsia="ru-RU"/>
        </w:rPr>
        <w:t>Григориопольском</w:t>
      </w:r>
      <w:proofErr w:type="spellEnd"/>
      <w:r w:rsidRPr="00086647">
        <w:rPr>
          <w:rFonts w:ascii="Verdana" w:eastAsia="Times New Roman" w:hAnsi="Verdana" w:cs="Times New Roman"/>
          <w:color w:val="000000"/>
          <w:sz w:val="23"/>
          <w:szCs w:val="23"/>
          <w:lang w:eastAsia="ru-RU"/>
        </w:rPr>
        <w:t xml:space="preserve"> районном суде - 1 судья;</w:t>
      </w:r>
    </w:p>
    <w:p w:rsidR="00086647" w:rsidRDefault="00086647" w:rsidP="00086647">
      <w:pPr>
        <w:spacing w:after="0"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в суде </w:t>
      </w:r>
      <w:proofErr w:type="spellStart"/>
      <w:r w:rsidRPr="00086647">
        <w:rPr>
          <w:rFonts w:ascii="Verdana" w:eastAsia="Times New Roman" w:hAnsi="Verdana" w:cs="Times New Roman"/>
          <w:color w:val="000000"/>
          <w:sz w:val="23"/>
          <w:szCs w:val="23"/>
          <w:lang w:eastAsia="ru-RU"/>
        </w:rPr>
        <w:t>г.Рыбница</w:t>
      </w:r>
      <w:proofErr w:type="spellEnd"/>
      <w:r w:rsidRPr="00086647">
        <w:rPr>
          <w:rFonts w:ascii="Verdana" w:eastAsia="Times New Roman" w:hAnsi="Verdana" w:cs="Times New Roman"/>
          <w:color w:val="000000"/>
          <w:sz w:val="23"/>
          <w:szCs w:val="23"/>
          <w:lang w:eastAsia="ru-RU"/>
        </w:rPr>
        <w:t xml:space="preserve"> и </w:t>
      </w:r>
      <w:proofErr w:type="spellStart"/>
      <w:r w:rsidRPr="00086647">
        <w:rPr>
          <w:rFonts w:ascii="Verdana" w:eastAsia="Times New Roman" w:hAnsi="Verdana" w:cs="Times New Roman"/>
          <w:color w:val="000000"/>
          <w:sz w:val="23"/>
          <w:szCs w:val="23"/>
          <w:lang w:eastAsia="ru-RU"/>
        </w:rPr>
        <w:t>Рыбницкого</w:t>
      </w:r>
      <w:proofErr w:type="spellEnd"/>
      <w:r w:rsidRPr="00086647">
        <w:rPr>
          <w:rFonts w:ascii="Verdana" w:eastAsia="Times New Roman" w:hAnsi="Verdana" w:cs="Times New Roman"/>
          <w:color w:val="000000"/>
          <w:sz w:val="23"/>
          <w:szCs w:val="23"/>
          <w:lang w:eastAsia="ru-RU"/>
        </w:rPr>
        <w:t xml:space="preserve"> р-на - 4 судей;</w:t>
      </w:r>
    </w:p>
    <w:p w:rsidR="00086647" w:rsidRDefault="00086647" w:rsidP="00086647">
      <w:pPr>
        <w:spacing w:after="0"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в суде </w:t>
      </w:r>
      <w:proofErr w:type="spellStart"/>
      <w:r w:rsidRPr="00086647">
        <w:rPr>
          <w:rFonts w:ascii="Verdana" w:eastAsia="Times New Roman" w:hAnsi="Verdana" w:cs="Times New Roman"/>
          <w:color w:val="000000"/>
          <w:sz w:val="23"/>
          <w:szCs w:val="23"/>
          <w:lang w:eastAsia="ru-RU"/>
        </w:rPr>
        <w:t>г.Дубоссары</w:t>
      </w:r>
      <w:proofErr w:type="spellEnd"/>
      <w:r w:rsidRPr="00086647">
        <w:rPr>
          <w:rFonts w:ascii="Verdana" w:eastAsia="Times New Roman" w:hAnsi="Verdana" w:cs="Times New Roman"/>
          <w:color w:val="000000"/>
          <w:sz w:val="23"/>
          <w:szCs w:val="23"/>
          <w:lang w:eastAsia="ru-RU"/>
        </w:rPr>
        <w:t xml:space="preserve"> и </w:t>
      </w:r>
      <w:proofErr w:type="spellStart"/>
      <w:r w:rsidRPr="00086647">
        <w:rPr>
          <w:rFonts w:ascii="Verdana" w:eastAsia="Times New Roman" w:hAnsi="Verdana" w:cs="Times New Roman"/>
          <w:color w:val="000000"/>
          <w:sz w:val="23"/>
          <w:szCs w:val="23"/>
          <w:lang w:eastAsia="ru-RU"/>
        </w:rPr>
        <w:t>Дубоссарского</w:t>
      </w:r>
      <w:proofErr w:type="spellEnd"/>
      <w:r w:rsidRPr="00086647">
        <w:rPr>
          <w:rFonts w:ascii="Verdana" w:eastAsia="Times New Roman" w:hAnsi="Verdana" w:cs="Times New Roman"/>
          <w:color w:val="000000"/>
          <w:sz w:val="23"/>
          <w:szCs w:val="23"/>
          <w:lang w:eastAsia="ru-RU"/>
        </w:rPr>
        <w:t xml:space="preserve"> р-на - 1 судья;</w:t>
      </w:r>
    </w:p>
    <w:p w:rsidR="00086647" w:rsidRPr="00086647" w:rsidRDefault="00086647" w:rsidP="00086647">
      <w:pPr>
        <w:spacing w:after="0"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Каменском районном суде - 1 судья.</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В 2014 году было уволено 41 человек, что на 19 человека меньше по сравнению с 2013 г. и принято 43 человек, что на 32 человека меньше по сравнению с 2013 г. Количество вакантных должностей по состоянию на 31.12.2014 г. составило 52 </w:t>
      </w:r>
      <w:proofErr w:type="spellStart"/>
      <w:r w:rsidRPr="00086647">
        <w:rPr>
          <w:rFonts w:ascii="Verdana" w:eastAsia="Times New Roman" w:hAnsi="Verdana" w:cs="Times New Roman"/>
          <w:color w:val="000000"/>
          <w:sz w:val="23"/>
          <w:szCs w:val="23"/>
          <w:lang w:eastAsia="ru-RU"/>
        </w:rPr>
        <w:t>ш.е</w:t>
      </w:r>
      <w:proofErr w:type="spellEnd"/>
      <w:r w:rsidRPr="00086647">
        <w:rPr>
          <w:rFonts w:ascii="Verdana" w:eastAsia="Times New Roman" w:hAnsi="Verdana" w:cs="Times New Roman"/>
          <w:color w:val="000000"/>
          <w:sz w:val="23"/>
          <w:szCs w:val="23"/>
          <w:lang w:eastAsia="ru-RU"/>
        </w:rPr>
        <w:t xml:space="preserve">., при штатной численности 384 </w:t>
      </w:r>
      <w:proofErr w:type="spellStart"/>
      <w:r w:rsidRPr="00086647">
        <w:rPr>
          <w:rFonts w:ascii="Verdana" w:eastAsia="Times New Roman" w:hAnsi="Verdana" w:cs="Times New Roman"/>
          <w:color w:val="000000"/>
          <w:sz w:val="23"/>
          <w:szCs w:val="23"/>
          <w:lang w:eastAsia="ru-RU"/>
        </w:rPr>
        <w:t>ш.е</w:t>
      </w:r>
      <w:proofErr w:type="spellEnd"/>
      <w:r w:rsidRPr="00086647">
        <w:rPr>
          <w:rFonts w:ascii="Verdana" w:eastAsia="Times New Roman" w:hAnsi="Verdana" w:cs="Times New Roman"/>
          <w:color w:val="000000"/>
          <w:sz w:val="23"/>
          <w:szCs w:val="23"/>
          <w:lang w:eastAsia="ru-RU"/>
        </w:rPr>
        <w:t>.</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Наибольшая текучесть кадров, как и в предыдущие годы отмечается среди секретарей судебных заседаний, а также сохраняется текучесть кадров среди обслуживающего персонала. Так, в течение 2014 года было уволено 14 секретарей судебных заседаний, что на 7 человек меньше чем в 2013 году, однако составляет 34,0% от общего количества уволенных в 2014 году. В 2014 году на должность секретарей судебных заседаний было принято 13 человек, что на 17 меньше чем за 2013 г. Все это не может не отражаться на качестве подготовки судебных заседаний, своевременности и качестве изготовляемых секретарями судебных заседаний процессуальных документов. Аналогичная ситуация наблюдается с обслуживающим персоналом. Так, в течение 2014 года было уволено 12 человек, что на 4 человека меньше чем в 2013 году и составляет 29,3% от общего количества уволенных в 2014 году.</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lastRenderedPageBreak/>
        <w:t>По аппарату Судебного департамента за отчетный период было уволено 4 человека, что на 2 человека меньше чем в 2013 году. Принято на работу 3 человека.</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Основной причиной текучести кадров, как и в предыдущие годы, является большой объем работы и неудовлетворенность размером заработной платы. Так, например, среднемесячная заработная плата секретаря судебных заседаний в 2014 году составляла примерно 2 341,58 рублей ПМР (2013 - 2 296,52 р.), а обслуживающего персонала – 1 595,22 рубля ПМР (2013 - 1 504,59 р.).</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br/>
        <w:t>В 2014 году, согласно заключенным договорам, Судебным департаментом организована на базе городских и районных судов, практика студентов, обучающихся в различных ВУЗах ПМР. Всего практику прошло 290 студентов (2013 г. - 284).</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2014 году из 261 (2013 г. - 261) работника Судебного департамента и городских (районных) судов ПМР (без учета судей) обучается в высших учебных заведениях - 37 человек, из которых:</w:t>
      </w:r>
      <w:r w:rsidRPr="00086647">
        <w:rPr>
          <w:rFonts w:ascii="Verdana" w:eastAsia="Times New Roman" w:hAnsi="Verdana" w:cs="Times New Roman"/>
          <w:color w:val="000000"/>
          <w:sz w:val="23"/>
          <w:szCs w:val="23"/>
          <w:lang w:eastAsia="ru-RU"/>
        </w:rPr>
        <w:br/>
        <w:t>работниками Тираспольского городского суда являются – 18 человек;</w:t>
      </w:r>
      <w:r w:rsidRPr="00086647">
        <w:rPr>
          <w:rFonts w:ascii="Verdana" w:eastAsia="Times New Roman" w:hAnsi="Verdana" w:cs="Times New Roman"/>
          <w:color w:val="000000"/>
          <w:sz w:val="23"/>
          <w:szCs w:val="23"/>
          <w:lang w:eastAsia="ru-RU"/>
        </w:rPr>
        <w:br/>
        <w:t>работниками Бендерского городского суда являются – 4 человека;</w:t>
      </w:r>
      <w:r w:rsidRPr="00086647">
        <w:rPr>
          <w:rFonts w:ascii="Verdana" w:eastAsia="Times New Roman" w:hAnsi="Verdana" w:cs="Times New Roman"/>
          <w:color w:val="000000"/>
          <w:sz w:val="23"/>
          <w:szCs w:val="23"/>
          <w:lang w:eastAsia="ru-RU"/>
        </w:rPr>
        <w:br/>
        <w:t xml:space="preserve">работниками </w:t>
      </w:r>
      <w:proofErr w:type="spellStart"/>
      <w:r w:rsidRPr="00086647">
        <w:rPr>
          <w:rFonts w:ascii="Verdana" w:eastAsia="Times New Roman" w:hAnsi="Verdana" w:cs="Times New Roman"/>
          <w:color w:val="000000"/>
          <w:sz w:val="23"/>
          <w:szCs w:val="23"/>
          <w:lang w:eastAsia="ru-RU"/>
        </w:rPr>
        <w:t>Слободзейского</w:t>
      </w:r>
      <w:proofErr w:type="spellEnd"/>
      <w:r w:rsidRPr="00086647">
        <w:rPr>
          <w:rFonts w:ascii="Verdana" w:eastAsia="Times New Roman" w:hAnsi="Verdana" w:cs="Times New Roman"/>
          <w:color w:val="000000"/>
          <w:sz w:val="23"/>
          <w:szCs w:val="23"/>
          <w:lang w:eastAsia="ru-RU"/>
        </w:rPr>
        <w:t xml:space="preserve"> районного суда являются – 8 человек;</w:t>
      </w:r>
      <w:r w:rsidRPr="00086647">
        <w:rPr>
          <w:rFonts w:ascii="Verdana" w:eastAsia="Times New Roman" w:hAnsi="Verdana" w:cs="Times New Roman"/>
          <w:color w:val="000000"/>
          <w:sz w:val="23"/>
          <w:szCs w:val="23"/>
          <w:lang w:eastAsia="ru-RU"/>
        </w:rPr>
        <w:br/>
        <w:t xml:space="preserve">работниками суда г. Рыбница и </w:t>
      </w:r>
      <w:proofErr w:type="spellStart"/>
      <w:r w:rsidRPr="00086647">
        <w:rPr>
          <w:rFonts w:ascii="Verdana" w:eastAsia="Times New Roman" w:hAnsi="Verdana" w:cs="Times New Roman"/>
          <w:color w:val="000000"/>
          <w:sz w:val="23"/>
          <w:szCs w:val="23"/>
          <w:lang w:eastAsia="ru-RU"/>
        </w:rPr>
        <w:t>Рыбницкого</w:t>
      </w:r>
      <w:proofErr w:type="spellEnd"/>
      <w:r w:rsidRPr="00086647">
        <w:rPr>
          <w:rFonts w:ascii="Verdana" w:eastAsia="Times New Roman" w:hAnsi="Verdana" w:cs="Times New Roman"/>
          <w:color w:val="000000"/>
          <w:sz w:val="23"/>
          <w:szCs w:val="23"/>
          <w:lang w:eastAsia="ru-RU"/>
        </w:rPr>
        <w:t xml:space="preserve"> района являются – 5 человек;</w:t>
      </w:r>
      <w:r w:rsidRPr="00086647">
        <w:rPr>
          <w:rFonts w:ascii="Verdana" w:eastAsia="Times New Roman" w:hAnsi="Verdana" w:cs="Times New Roman"/>
          <w:color w:val="000000"/>
          <w:sz w:val="23"/>
          <w:szCs w:val="23"/>
          <w:lang w:eastAsia="ru-RU"/>
        </w:rPr>
        <w:br/>
        <w:t>работником аппарата Судебного департамента является – 2 человека.</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95</w:t>
      </w:r>
      <w:r w:rsidRPr="00086647">
        <w:rPr>
          <w:rFonts w:ascii="Verdana" w:eastAsia="Times New Roman" w:hAnsi="Verdana" w:cs="Times New Roman"/>
          <w:color w:val="000000"/>
          <w:sz w:val="23"/>
          <w:szCs w:val="23"/>
          <w:lang w:eastAsia="ru-RU"/>
        </w:rPr>
        <w:t> работников (2013 г. - 69) имеют высшее образование, в том числе 60 (2013 г. - 41) работников высшее - юридическое.</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55</w:t>
      </w:r>
      <w:r w:rsidRPr="00086647">
        <w:rPr>
          <w:rFonts w:ascii="Verdana" w:eastAsia="Times New Roman" w:hAnsi="Verdana" w:cs="Times New Roman"/>
          <w:color w:val="000000"/>
          <w:sz w:val="23"/>
          <w:szCs w:val="23"/>
          <w:lang w:eastAsia="ru-RU"/>
        </w:rPr>
        <w:t> работников (2013 г. - 39) имеют среднее специальное образование, в том числе 6 (2013 г. – 5) работников среднее специальное – юридическое.</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За отчетный период приказами директора Судебного департамента были поощрены с объявлением благодарности 30 работников городских и районных судов ПМР и денежной премией – 2 работника.</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2014 году были оформлены 1 Представление в комиссию по назначению пенсии по старости при Государственной администрации городов и районов.</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Сотрудниками Судебного департамента в соответствии с законодательством Приднестровской Молдавской Республики своевременно подготавливались материалы для рассмотрения на комиссии по установлению ежемесячного пожизненного содержания судьям, производился перерасчет и дополнительные начисления в связи с изменением законодательства, проводилась другая работа с судьями, находящимися в отставке.</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тесном взаимодействии с исполнительной дирекцией пенсионного фонда, обеспечено своевременное заполнение, на основании личных дел работников Судебного департамента, персонифицированных данных (карточек) для целей государственного пенсионного страхования.</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В 2014 году проводилась работа в области охраны и безопасности труда в целях обеспечения реализации работниками Судебного департамента и городских (районных) судов ПМР конституционного права на условия труда, отвечающие </w:t>
      </w:r>
      <w:r w:rsidRPr="00086647">
        <w:rPr>
          <w:rFonts w:ascii="Verdana" w:eastAsia="Times New Roman" w:hAnsi="Verdana" w:cs="Times New Roman"/>
          <w:color w:val="000000"/>
          <w:sz w:val="23"/>
          <w:szCs w:val="23"/>
          <w:lang w:eastAsia="ru-RU"/>
        </w:rPr>
        <w:lastRenderedPageBreak/>
        <w:t>требованиям безопасности и гигиены, а именно:</w:t>
      </w:r>
      <w:r w:rsidRPr="00086647">
        <w:rPr>
          <w:rFonts w:ascii="Verdana" w:eastAsia="Times New Roman" w:hAnsi="Verdana" w:cs="Times New Roman"/>
          <w:color w:val="000000"/>
          <w:sz w:val="23"/>
          <w:szCs w:val="23"/>
          <w:lang w:eastAsia="ru-RU"/>
        </w:rPr>
        <w:br/>
        <w:t>- приказом директора Судебного департамента при Верховном суде ПМР назначено ответственное лицо по охране и безопасности труда в Судебном департаменте;</w:t>
      </w:r>
    </w:p>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ФИНАНСОВОЕ И МАТЕРИАЛЬНО-ТЕХНИЧЕСКОЕ ОБЕСПЕЧЕНИЕ ДЕЯТЕЛЬНОСТИ СУДЕБНОГО ДЕПАРТАМЕНТА</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Особенностью финансовой политики в этот период являлось то, что работать приходилось в условиях кризисных явлений и ограниченных финансовых ресурсов. В целях улучшения результативности бюджетных расходов был принят ряд меры по повышению эффективности управления бюджетными средствами.</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2014 году финансирование Судебного департамента производилось в соответствии с Законом Приднестровской Молдавской Республики «О республиканском бюджете на 2014 год и плановый период 2015 и 2016 годов» по трем группам: 0203 «Судебные органы», 0210 «Органы судебной власти, не отнесенные к другим группам», 1702 «Пенсии и пособия работникам органов судебной власти и прокуратуры».</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Исполнение сметы расходов в 2014 году по группе 0203 «Судебные органы» составило:</w:t>
      </w:r>
    </w:p>
    <w:tbl>
      <w:tblPr>
        <w:tblW w:w="11247"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44"/>
        <w:gridCol w:w="2410"/>
        <w:gridCol w:w="2523"/>
        <w:gridCol w:w="2210"/>
        <w:gridCol w:w="1560"/>
      </w:tblGrid>
      <w:tr w:rsidR="00086647" w:rsidRPr="00086647" w:rsidTr="00086647">
        <w:trPr>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rsidR="00086647" w:rsidRPr="00086647" w:rsidRDefault="00086647" w:rsidP="00086647">
            <w:pPr>
              <w:spacing w:after="0" w:line="240" w:lineRule="auto"/>
              <w:jc w:val="both"/>
              <w:rPr>
                <w:rFonts w:ascii="Times New Roman" w:eastAsia="Times New Roman" w:hAnsi="Times New Roman" w:cs="Times New Roman"/>
                <w:color w:val="000000"/>
                <w:sz w:val="27"/>
                <w:szCs w:val="27"/>
                <w:lang w:eastAsia="ru-RU"/>
              </w:rPr>
            </w:pPr>
          </w:p>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Наименование расходов</w:t>
            </w:r>
          </w:p>
        </w:tc>
        <w:tc>
          <w:tcPr>
            <w:tcW w:w="2410" w:type="dxa"/>
            <w:tcBorders>
              <w:top w:val="outset" w:sz="6" w:space="0" w:color="auto"/>
              <w:left w:val="outset" w:sz="6" w:space="0" w:color="auto"/>
              <w:bottom w:val="outset" w:sz="6" w:space="0" w:color="auto"/>
              <w:right w:val="outset" w:sz="6" w:space="0" w:color="auto"/>
            </w:tcBorders>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Утвержденный лимит финансирования (</w:t>
            </w:r>
            <w:proofErr w:type="spellStart"/>
            <w:r w:rsidRPr="00086647">
              <w:rPr>
                <w:rFonts w:ascii="Verdana" w:eastAsia="Times New Roman" w:hAnsi="Verdana" w:cs="Times New Roman"/>
                <w:color w:val="000000"/>
                <w:sz w:val="23"/>
                <w:szCs w:val="23"/>
                <w:lang w:eastAsia="ru-RU"/>
              </w:rPr>
              <w:t>руб.ПМР</w:t>
            </w:r>
            <w:proofErr w:type="spellEnd"/>
            <w:r w:rsidRPr="00086647">
              <w:rPr>
                <w:rFonts w:ascii="Verdana" w:eastAsia="Times New Roman" w:hAnsi="Verdana" w:cs="Times New Roman"/>
                <w:color w:val="000000"/>
                <w:sz w:val="23"/>
                <w:szCs w:val="23"/>
                <w:lang w:eastAsia="ru-RU"/>
              </w:rPr>
              <w:t>)</w:t>
            </w:r>
          </w:p>
        </w:tc>
        <w:tc>
          <w:tcPr>
            <w:tcW w:w="2523" w:type="dxa"/>
            <w:tcBorders>
              <w:top w:val="outset" w:sz="6" w:space="0" w:color="auto"/>
              <w:left w:val="outset" w:sz="6" w:space="0" w:color="auto"/>
              <w:bottom w:val="outset" w:sz="6" w:space="0" w:color="auto"/>
              <w:right w:val="outset" w:sz="6" w:space="0" w:color="auto"/>
            </w:tcBorders>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Уточненный лимит финансирования (</w:t>
            </w:r>
            <w:proofErr w:type="spellStart"/>
            <w:r w:rsidRPr="00086647">
              <w:rPr>
                <w:rFonts w:ascii="Verdana" w:eastAsia="Times New Roman" w:hAnsi="Verdana" w:cs="Times New Roman"/>
                <w:color w:val="000000"/>
                <w:sz w:val="23"/>
                <w:szCs w:val="23"/>
                <w:lang w:eastAsia="ru-RU"/>
              </w:rPr>
              <w:t>руб.ПМР</w:t>
            </w:r>
            <w:proofErr w:type="spellEnd"/>
            <w:r w:rsidRPr="00086647">
              <w:rPr>
                <w:rFonts w:ascii="Verdana" w:eastAsia="Times New Roman" w:hAnsi="Verdana" w:cs="Times New Roman"/>
                <w:color w:val="000000"/>
                <w:sz w:val="23"/>
                <w:szCs w:val="23"/>
                <w:lang w:eastAsia="ru-RU"/>
              </w:rPr>
              <w:t>)</w:t>
            </w:r>
          </w:p>
        </w:tc>
        <w:tc>
          <w:tcPr>
            <w:tcW w:w="2210" w:type="dxa"/>
            <w:tcBorders>
              <w:top w:val="outset" w:sz="6" w:space="0" w:color="auto"/>
              <w:left w:val="outset" w:sz="6" w:space="0" w:color="auto"/>
              <w:bottom w:val="outset" w:sz="6" w:space="0" w:color="auto"/>
              <w:right w:val="outset" w:sz="6" w:space="0" w:color="auto"/>
            </w:tcBorders>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Выделено финансирование (</w:t>
            </w:r>
            <w:proofErr w:type="spellStart"/>
            <w:r w:rsidRPr="00086647">
              <w:rPr>
                <w:rFonts w:ascii="Verdana" w:eastAsia="Times New Roman" w:hAnsi="Verdana" w:cs="Times New Roman"/>
                <w:color w:val="000000"/>
                <w:sz w:val="23"/>
                <w:szCs w:val="23"/>
                <w:lang w:eastAsia="ru-RU"/>
              </w:rPr>
              <w:t>руб.ПМР</w:t>
            </w:r>
            <w:proofErr w:type="spellEnd"/>
            <w:r w:rsidRPr="00086647">
              <w:rPr>
                <w:rFonts w:ascii="Verdana" w:eastAsia="Times New Roman" w:hAnsi="Verdana" w:cs="Times New Roman"/>
                <w:color w:val="000000"/>
                <w:sz w:val="23"/>
                <w:szCs w:val="23"/>
                <w:lang w:eastAsia="ru-RU"/>
              </w:rPr>
              <w:t>)</w:t>
            </w:r>
          </w:p>
        </w:tc>
        <w:tc>
          <w:tcPr>
            <w:tcW w:w="1560" w:type="dxa"/>
            <w:tcBorders>
              <w:top w:val="outset" w:sz="6" w:space="0" w:color="auto"/>
              <w:left w:val="outset" w:sz="6" w:space="0" w:color="auto"/>
              <w:bottom w:val="outset" w:sz="6" w:space="0" w:color="auto"/>
              <w:right w:val="outset" w:sz="6" w:space="0" w:color="auto"/>
            </w:tcBorders>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Исполнение сметы в %</w:t>
            </w:r>
          </w:p>
        </w:tc>
      </w:tr>
      <w:tr w:rsidR="00086647" w:rsidRPr="00086647" w:rsidTr="00086647">
        <w:trPr>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Оплата труда, начисления на оплату труда, представ. расходы</w:t>
            </w:r>
          </w:p>
        </w:tc>
        <w:tc>
          <w:tcPr>
            <w:tcW w:w="2410"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16 287 520</w:t>
            </w:r>
          </w:p>
        </w:tc>
        <w:tc>
          <w:tcPr>
            <w:tcW w:w="2523"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16 287 520</w:t>
            </w:r>
          </w:p>
        </w:tc>
        <w:tc>
          <w:tcPr>
            <w:tcW w:w="2210"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13 685 506</w:t>
            </w:r>
          </w:p>
        </w:tc>
        <w:tc>
          <w:tcPr>
            <w:tcW w:w="1560"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84</w:t>
            </w:r>
          </w:p>
        </w:tc>
      </w:tr>
      <w:tr w:rsidR="00086647" w:rsidRPr="00086647" w:rsidTr="00086647">
        <w:trPr>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Текущие расходы</w:t>
            </w:r>
          </w:p>
        </w:tc>
        <w:tc>
          <w:tcPr>
            <w:tcW w:w="2410"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2 689 045</w:t>
            </w:r>
          </w:p>
        </w:tc>
        <w:tc>
          <w:tcPr>
            <w:tcW w:w="2523"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2 297 994</w:t>
            </w:r>
          </w:p>
        </w:tc>
        <w:tc>
          <w:tcPr>
            <w:tcW w:w="2210"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1 128 860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49</w:t>
            </w:r>
          </w:p>
        </w:tc>
      </w:tr>
      <w:tr w:rsidR="00086647" w:rsidRPr="00086647" w:rsidTr="00086647">
        <w:trPr>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Капитальные расходы</w:t>
            </w:r>
          </w:p>
        </w:tc>
        <w:tc>
          <w:tcPr>
            <w:tcW w:w="2410"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0</w:t>
            </w:r>
          </w:p>
        </w:tc>
        <w:tc>
          <w:tcPr>
            <w:tcW w:w="2523"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391 051</w:t>
            </w:r>
          </w:p>
        </w:tc>
        <w:tc>
          <w:tcPr>
            <w:tcW w:w="2210"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315 591</w:t>
            </w:r>
          </w:p>
        </w:tc>
        <w:tc>
          <w:tcPr>
            <w:tcW w:w="1560"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81</w:t>
            </w:r>
          </w:p>
        </w:tc>
      </w:tr>
      <w:tr w:rsidR="00086647" w:rsidRPr="00086647" w:rsidTr="00086647">
        <w:trPr>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rsidR="00086647" w:rsidRPr="00086647" w:rsidRDefault="00086647" w:rsidP="00086647">
            <w:pPr>
              <w:spacing w:before="150" w:after="150" w:line="240" w:lineRule="auto"/>
              <w:ind w:left="189" w:right="189"/>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ВСЕГО</w:t>
            </w:r>
          </w:p>
        </w:tc>
        <w:tc>
          <w:tcPr>
            <w:tcW w:w="2410"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18 976 565</w:t>
            </w:r>
          </w:p>
        </w:tc>
        <w:tc>
          <w:tcPr>
            <w:tcW w:w="2523"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18 976 565</w:t>
            </w:r>
          </w:p>
        </w:tc>
        <w:tc>
          <w:tcPr>
            <w:tcW w:w="2210"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15 129 957</w:t>
            </w:r>
          </w:p>
        </w:tc>
        <w:tc>
          <w:tcPr>
            <w:tcW w:w="1560"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80</w:t>
            </w:r>
          </w:p>
        </w:tc>
      </w:tr>
    </w:tbl>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По группе 0210 «Органы судебной власти, не отнесенные к другим группам».</w:t>
      </w:r>
      <w:r w:rsidRPr="00086647">
        <w:rPr>
          <w:rFonts w:ascii="Verdana" w:eastAsia="Times New Roman" w:hAnsi="Verdana" w:cs="Times New Roman"/>
          <w:color w:val="000000"/>
          <w:sz w:val="23"/>
          <w:szCs w:val="23"/>
          <w:lang w:eastAsia="ru-RU"/>
        </w:rPr>
        <w:t> На 2014 год выделен лимит финансирования на оплату услуг адвокатов в сумме </w:t>
      </w:r>
      <w:r w:rsidRPr="00086647">
        <w:rPr>
          <w:rFonts w:ascii="Verdana" w:eastAsia="Times New Roman" w:hAnsi="Verdana" w:cs="Times New Roman"/>
          <w:b/>
          <w:bCs/>
          <w:color w:val="000000"/>
          <w:sz w:val="23"/>
          <w:szCs w:val="23"/>
          <w:lang w:eastAsia="ru-RU"/>
        </w:rPr>
        <w:t>506 511 рублей.</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lastRenderedPageBreak/>
        <w:t>Кредиторская задолженность по оплате труда адвокатов на 01.01.2014г. составила 343 013 рублей.</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За 2014 год поступило к оплате постановлений следователей, органа дознания и определений суда на сумму 591 418 рублей.</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Оплата услуг адвокатов произведена на сумму 506 511 рублей, в рамках выделенного лимита финансирования.</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По группе 1702 «Пенсии и пособия работникам органов судебной власти и прокуратуры»</w:t>
      </w:r>
      <w:r w:rsidRPr="00086647">
        <w:rPr>
          <w:rFonts w:ascii="Verdana" w:eastAsia="Times New Roman" w:hAnsi="Verdana" w:cs="Times New Roman"/>
          <w:color w:val="000000"/>
          <w:sz w:val="23"/>
          <w:szCs w:val="23"/>
          <w:lang w:eastAsia="ru-RU"/>
        </w:rPr>
        <w:t> в 2014 году произведены выплаты:</w:t>
      </w:r>
      <w:r w:rsidRPr="00086647">
        <w:rPr>
          <w:rFonts w:ascii="Verdana" w:eastAsia="Times New Roman" w:hAnsi="Verdana" w:cs="Times New Roman"/>
          <w:color w:val="000000"/>
          <w:sz w:val="23"/>
          <w:szCs w:val="23"/>
          <w:lang w:eastAsia="ru-RU"/>
        </w:rPr>
        <w:br/>
        <w:t>- ежемесячного пожизненного содержания судьям на сумму </w:t>
      </w:r>
      <w:r w:rsidRPr="00086647">
        <w:rPr>
          <w:rFonts w:ascii="Verdana" w:eastAsia="Times New Roman" w:hAnsi="Verdana" w:cs="Times New Roman"/>
          <w:b/>
          <w:bCs/>
          <w:color w:val="000000"/>
          <w:sz w:val="23"/>
          <w:szCs w:val="23"/>
          <w:u w:val="single"/>
          <w:lang w:eastAsia="ru-RU"/>
        </w:rPr>
        <w:t>1 982 044 рубля,</w:t>
      </w:r>
      <w:r w:rsidRPr="00086647">
        <w:rPr>
          <w:rFonts w:ascii="Verdana" w:eastAsia="Times New Roman" w:hAnsi="Verdana" w:cs="Times New Roman"/>
          <w:color w:val="000000"/>
          <w:sz w:val="23"/>
          <w:szCs w:val="23"/>
          <w:lang w:eastAsia="ru-RU"/>
        </w:rPr>
        <w:t> - пособие на погребение судьи в отставке – </w:t>
      </w:r>
      <w:r w:rsidRPr="00086647">
        <w:rPr>
          <w:rFonts w:ascii="Verdana" w:eastAsia="Times New Roman" w:hAnsi="Verdana" w:cs="Times New Roman"/>
          <w:b/>
          <w:bCs/>
          <w:color w:val="000000"/>
          <w:sz w:val="23"/>
          <w:szCs w:val="23"/>
          <w:u w:val="single"/>
          <w:lang w:eastAsia="ru-RU"/>
        </w:rPr>
        <w:t>8 521 рубль,</w:t>
      </w:r>
      <w:r w:rsidRPr="00086647">
        <w:rPr>
          <w:rFonts w:ascii="Verdana" w:eastAsia="Times New Roman" w:hAnsi="Verdana" w:cs="Times New Roman"/>
          <w:color w:val="000000"/>
          <w:sz w:val="23"/>
          <w:szCs w:val="23"/>
          <w:lang w:eastAsia="ru-RU"/>
        </w:rPr>
        <w:t> - ежемесячной дополнительной помощи к пожизненному содержанию судьи, из средств Республиканского бюджета – </w:t>
      </w:r>
      <w:r w:rsidRPr="00086647">
        <w:rPr>
          <w:rFonts w:ascii="Verdana" w:eastAsia="Times New Roman" w:hAnsi="Verdana" w:cs="Times New Roman"/>
          <w:b/>
          <w:bCs/>
          <w:color w:val="000000"/>
          <w:sz w:val="23"/>
          <w:szCs w:val="23"/>
          <w:u w:val="single"/>
          <w:lang w:eastAsia="ru-RU"/>
        </w:rPr>
        <w:t>26 400 рублей,</w:t>
      </w:r>
      <w:r w:rsidRPr="00086647">
        <w:rPr>
          <w:rFonts w:ascii="Verdana" w:eastAsia="Times New Roman" w:hAnsi="Verdana" w:cs="Times New Roman"/>
          <w:color w:val="000000"/>
          <w:sz w:val="23"/>
          <w:szCs w:val="23"/>
          <w:lang w:eastAsia="ru-RU"/>
        </w:rPr>
        <w:t> - ежемесячной дополнительной помощи за счет средств гуманитарной помощи РФ – </w:t>
      </w:r>
      <w:r w:rsidRPr="00086647">
        <w:rPr>
          <w:rFonts w:ascii="Verdana" w:eastAsia="Times New Roman" w:hAnsi="Verdana" w:cs="Times New Roman"/>
          <w:b/>
          <w:bCs/>
          <w:color w:val="000000"/>
          <w:sz w:val="23"/>
          <w:szCs w:val="23"/>
          <w:u w:val="single"/>
          <w:lang w:eastAsia="ru-RU"/>
        </w:rPr>
        <w:t>43 560 рублей.</w:t>
      </w:r>
    </w:p>
    <w:tbl>
      <w:tblPr>
        <w:tblW w:w="114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2015"/>
        <w:gridCol w:w="1868"/>
        <w:gridCol w:w="1727"/>
        <w:gridCol w:w="1344"/>
        <w:gridCol w:w="1350"/>
      </w:tblGrid>
      <w:tr w:rsidR="00086647" w:rsidRPr="00086647" w:rsidTr="00086647">
        <w:trPr>
          <w:tblCellSpacing w:w="0" w:type="dxa"/>
          <w:jc w:val="center"/>
        </w:trPr>
        <w:tc>
          <w:tcPr>
            <w:tcW w:w="3111" w:type="dxa"/>
            <w:tcBorders>
              <w:top w:val="outset" w:sz="6" w:space="0" w:color="auto"/>
              <w:left w:val="outset" w:sz="6" w:space="0" w:color="auto"/>
              <w:bottom w:val="outset" w:sz="6" w:space="0" w:color="auto"/>
              <w:right w:val="outset" w:sz="6" w:space="0" w:color="auto"/>
            </w:tcBorders>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 </w:t>
            </w:r>
          </w:p>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СПОСОБ ОПЛАТЫ</w:t>
            </w:r>
          </w:p>
        </w:tc>
        <w:tc>
          <w:tcPr>
            <w:tcW w:w="2015" w:type="dxa"/>
            <w:tcBorders>
              <w:top w:val="outset" w:sz="6" w:space="0" w:color="auto"/>
              <w:left w:val="outset" w:sz="6" w:space="0" w:color="auto"/>
              <w:bottom w:val="outset" w:sz="6" w:space="0" w:color="auto"/>
              <w:right w:val="outset" w:sz="6" w:space="0" w:color="auto"/>
            </w:tcBorders>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 </w:t>
            </w:r>
          </w:p>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2010г.</w:t>
            </w:r>
          </w:p>
        </w:tc>
        <w:tc>
          <w:tcPr>
            <w:tcW w:w="1868" w:type="dxa"/>
            <w:tcBorders>
              <w:top w:val="outset" w:sz="6" w:space="0" w:color="auto"/>
              <w:left w:val="outset" w:sz="6" w:space="0" w:color="auto"/>
              <w:bottom w:val="outset" w:sz="6" w:space="0" w:color="auto"/>
              <w:right w:val="outset" w:sz="6" w:space="0" w:color="auto"/>
            </w:tcBorders>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 </w:t>
            </w:r>
          </w:p>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2011г.</w:t>
            </w:r>
          </w:p>
        </w:tc>
        <w:tc>
          <w:tcPr>
            <w:tcW w:w="1727" w:type="dxa"/>
            <w:tcBorders>
              <w:top w:val="outset" w:sz="6" w:space="0" w:color="auto"/>
              <w:left w:val="outset" w:sz="6" w:space="0" w:color="auto"/>
              <w:bottom w:val="outset" w:sz="6" w:space="0" w:color="auto"/>
              <w:right w:val="outset" w:sz="6" w:space="0" w:color="auto"/>
            </w:tcBorders>
            <w:hideMark/>
          </w:tcPr>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 </w:t>
            </w:r>
          </w:p>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2012 г.</w:t>
            </w:r>
          </w:p>
        </w:tc>
        <w:tc>
          <w:tcPr>
            <w:tcW w:w="1344"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w:t>
            </w:r>
          </w:p>
          <w:p w:rsidR="00086647" w:rsidRPr="00086647" w:rsidRDefault="00086647" w:rsidP="00086647">
            <w:pPr>
              <w:tabs>
                <w:tab w:val="left" w:pos="1257"/>
              </w:tabs>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2013г.</w:t>
            </w:r>
          </w:p>
        </w:tc>
        <w:tc>
          <w:tcPr>
            <w:tcW w:w="1350"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w:t>
            </w:r>
          </w:p>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2014г.</w:t>
            </w:r>
          </w:p>
        </w:tc>
      </w:tr>
      <w:tr w:rsidR="00086647" w:rsidRPr="00086647" w:rsidTr="00086647">
        <w:trPr>
          <w:tblCellSpacing w:w="0" w:type="dxa"/>
          <w:jc w:val="center"/>
        </w:trPr>
        <w:tc>
          <w:tcPr>
            <w:tcW w:w="3111" w:type="dxa"/>
            <w:tcBorders>
              <w:top w:val="outset" w:sz="6" w:space="0" w:color="auto"/>
              <w:left w:val="outset" w:sz="6" w:space="0" w:color="auto"/>
              <w:bottom w:val="outset" w:sz="6" w:space="0" w:color="auto"/>
              <w:right w:val="outset" w:sz="6" w:space="0" w:color="auto"/>
            </w:tcBorders>
            <w:hideMark/>
          </w:tcPr>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Финансирование за счёт средств Республиканского бюджета ПМР</w:t>
            </w:r>
          </w:p>
        </w:tc>
        <w:tc>
          <w:tcPr>
            <w:tcW w:w="2015" w:type="dxa"/>
            <w:tcBorders>
              <w:top w:val="outset" w:sz="6" w:space="0" w:color="auto"/>
              <w:left w:val="outset" w:sz="6" w:space="0" w:color="auto"/>
              <w:bottom w:val="outset" w:sz="6" w:space="0" w:color="auto"/>
              <w:right w:val="outset" w:sz="6" w:space="0" w:color="auto"/>
            </w:tcBorders>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w:t>
            </w:r>
          </w:p>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10 636</w:t>
            </w:r>
          </w:p>
        </w:tc>
        <w:tc>
          <w:tcPr>
            <w:tcW w:w="1868" w:type="dxa"/>
            <w:tcBorders>
              <w:top w:val="outset" w:sz="6" w:space="0" w:color="auto"/>
              <w:left w:val="outset" w:sz="6" w:space="0" w:color="auto"/>
              <w:bottom w:val="outset" w:sz="6" w:space="0" w:color="auto"/>
              <w:right w:val="outset" w:sz="6" w:space="0" w:color="auto"/>
            </w:tcBorders>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w:t>
            </w:r>
          </w:p>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19 923</w:t>
            </w:r>
          </w:p>
        </w:tc>
        <w:tc>
          <w:tcPr>
            <w:tcW w:w="1727"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223 158</w:t>
            </w:r>
          </w:p>
        </w:tc>
        <w:tc>
          <w:tcPr>
            <w:tcW w:w="1344"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393 034</w:t>
            </w:r>
          </w:p>
        </w:tc>
        <w:tc>
          <w:tcPr>
            <w:tcW w:w="1350"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490 592</w:t>
            </w:r>
          </w:p>
        </w:tc>
      </w:tr>
      <w:tr w:rsidR="00086647" w:rsidRPr="00086647" w:rsidTr="00086647">
        <w:trPr>
          <w:tblCellSpacing w:w="0" w:type="dxa"/>
          <w:jc w:val="center"/>
        </w:trPr>
        <w:tc>
          <w:tcPr>
            <w:tcW w:w="3111" w:type="dxa"/>
            <w:tcBorders>
              <w:top w:val="outset" w:sz="6" w:space="0" w:color="auto"/>
              <w:left w:val="outset" w:sz="6" w:space="0" w:color="auto"/>
              <w:bottom w:val="outset" w:sz="6" w:space="0" w:color="auto"/>
              <w:right w:val="outset" w:sz="6" w:space="0" w:color="auto"/>
            </w:tcBorders>
            <w:hideMark/>
          </w:tcPr>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Проведение взаимных денежных расчётов</w:t>
            </w:r>
          </w:p>
        </w:tc>
        <w:tc>
          <w:tcPr>
            <w:tcW w:w="2015"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457 642</w:t>
            </w:r>
          </w:p>
        </w:tc>
        <w:tc>
          <w:tcPr>
            <w:tcW w:w="1868"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929 940</w:t>
            </w:r>
          </w:p>
        </w:tc>
        <w:tc>
          <w:tcPr>
            <w:tcW w:w="1727"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923 463</w:t>
            </w:r>
          </w:p>
        </w:tc>
        <w:tc>
          <w:tcPr>
            <w:tcW w:w="1344"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916 063</w:t>
            </w:r>
          </w:p>
        </w:tc>
        <w:tc>
          <w:tcPr>
            <w:tcW w:w="1350"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953 859</w:t>
            </w:r>
          </w:p>
        </w:tc>
      </w:tr>
      <w:tr w:rsidR="00086647" w:rsidRPr="00086647" w:rsidTr="00086647">
        <w:trPr>
          <w:tblCellSpacing w:w="0" w:type="dxa"/>
          <w:jc w:val="center"/>
        </w:trPr>
        <w:tc>
          <w:tcPr>
            <w:tcW w:w="3111" w:type="dxa"/>
            <w:tcBorders>
              <w:top w:val="outset" w:sz="6" w:space="0" w:color="auto"/>
              <w:left w:val="outset" w:sz="6" w:space="0" w:color="auto"/>
              <w:bottom w:val="outset" w:sz="6" w:space="0" w:color="auto"/>
              <w:right w:val="outset" w:sz="6" w:space="0" w:color="auto"/>
            </w:tcBorders>
            <w:hideMark/>
          </w:tcPr>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Финансирование за счёт средств поступивших  от взыскиваемой судами государственной пошлины</w:t>
            </w:r>
          </w:p>
        </w:tc>
        <w:tc>
          <w:tcPr>
            <w:tcW w:w="2015"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611 928</w:t>
            </w:r>
          </w:p>
        </w:tc>
        <w:tc>
          <w:tcPr>
            <w:tcW w:w="1868"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w:t>
            </w:r>
          </w:p>
        </w:tc>
        <w:tc>
          <w:tcPr>
            <w:tcW w:w="1727"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w:t>
            </w:r>
          </w:p>
        </w:tc>
        <w:tc>
          <w:tcPr>
            <w:tcW w:w="1344"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w:t>
            </w:r>
          </w:p>
        </w:tc>
      </w:tr>
      <w:tr w:rsidR="00086647" w:rsidRPr="00086647" w:rsidTr="00086647">
        <w:trPr>
          <w:tblCellSpacing w:w="0" w:type="dxa"/>
          <w:jc w:val="center"/>
        </w:trPr>
        <w:tc>
          <w:tcPr>
            <w:tcW w:w="3111" w:type="dxa"/>
            <w:tcBorders>
              <w:top w:val="outset" w:sz="6" w:space="0" w:color="auto"/>
              <w:left w:val="outset" w:sz="6" w:space="0" w:color="auto"/>
              <w:bottom w:val="outset" w:sz="6" w:space="0" w:color="auto"/>
              <w:right w:val="outset" w:sz="6" w:space="0" w:color="auto"/>
            </w:tcBorders>
            <w:hideMark/>
          </w:tcPr>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Финансирование из Резервного фонда Президента ПМР</w:t>
            </w:r>
          </w:p>
        </w:tc>
        <w:tc>
          <w:tcPr>
            <w:tcW w:w="2015"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w:t>
            </w:r>
          </w:p>
        </w:tc>
        <w:tc>
          <w:tcPr>
            <w:tcW w:w="1868"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w:t>
            </w:r>
          </w:p>
        </w:tc>
        <w:tc>
          <w:tcPr>
            <w:tcW w:w="1727"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w:t>
            </w:r>
          </w:p>
        </w:tc>
        <w:tc>
          <w:tcPr>
            <w:tcW w:w="1344"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500 000</w:t>
            </w:r>
          </w:p>
        </w:tc>
        <w:tc>
          <w:tcPr>
            <w:tcW w:w="1350"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w:t>
            </w:r>
          </w:p>
        </w:tc>
      </w:tr>
      <w:tr w:rsidR="00086647" w:rsidRPr="00086647" w:rsidTr="00086647">
        <w:trPr>
          <w:tblCellSpacing w:w="0" w:type="dxa"/>
          <w:jc w:val="center"/>
        </w:trPr>
        <w:tc>
          <w:tcPr>
            <w:tcW w:w="3111" w:type="dxa"/>
            <w:tcBorders>
              <w:top w:val="outset" w:sz="6" w:space="0" w:color="auto"/>
              <w:left w:val="outset" w:sz="6" w:space="0" w:color="auto"/>
              <w:bottom w:val="outset" w:sz="6" w:space="0" w:color="auto"/>
              <w:right w:val="outset" w:sz="6" w:space="0" w:color="auto"/>
            </w:tcBorders>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ИТОГО</w:t>
            </w:r>
          </w:p>
        </w:tc>
        <w:tc>
          <w:tcPr>
            <w:tcW w:w="2015"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1 146 206</w:t>
            </w:r>
          </w:p>
        </w:tc>
        <w:tc>
          <w:tcPr>
            <w:tcW w:w="1868"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949 863</w:t>
            </w:r>
          </w:p>
        </w:tc>
        <w:tc>
          <w:tcPr>
            <w:tcW w:w="1727"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1 146 621</w:t>
            </w:r>
          </w:p>
        </w:tc>
        <w:tc>
          <w:tcPr>
            <w:tcW w:w="1344"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1 809 097</w:t>
            </w:r>
          </w:p>
        </w:tc>
        <w:tc>
          <w:tcPr>
            <w:tcW w:w="1350" w:type="dxa"/>
            <w:tcBorders>
              <w:top w:val="outset" w:sz="6" w:space="0" w:color="auto"/>
              <w:left w:val="outset" w:sz="6" w:space="0" w:color="auto"/>
              <w:bottom w:val="outset" w:sz="6" w:space="0" w:color="auto"/>
              <w:right w:val="outset" w:sz="6" w:space="0" w:color="auto"/>
            </w:tcBorders>
            <w:vAlign w:val="center"/>
            <w:hideMark/>
          </w:tcPr>
          <w:p w:rsidR="00086647" w:rsidRPr="00086647" w:rsidRDefault="00086647" w:rsidP="00086647">
            <w:pPr>
              <w:spacing w:before="225" w:after="225" w:line="240" w:lineRule="auto"/>
              <w:ind w:left="225" w:right="225"/>
              <w:jc w:val="center"/>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1 444 451</w:t>
            </w:r>
          </w:p>
        </w:tc>
      </w:tr>
    </w:tbl>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Капитальные расходы.</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Кредиторская задолженность по состоянию на 01.01.2014 года, </w:t>
      </w:r>
      <w:r w:rsidRPr="00086647">
        <w:rPr>
          <w:rFonts w:ascii="Verdana" w:eastAsia="Times New Roman" w:hAnsi="Verdana" w:cs="Times New Roman"/>
          <w:color w:val="000000"/>
          <w:sz w:val="23"/>
          <w:szCs w:val="23"/>
          <w:u w:val="single"/>
          <w:lang w:eastAsia="ru-RU"/>
        </w:rPr>
        <w:t>за ремонтно-восстановительные работы в Тираспольском городском суде в 2013 году,</w:t>
      </w:r>
      <w:r w:rsidRPr="00086647">
        <w:rPr>
          <w:rFonts w:ascii="Verdana" w:eastAsia="Times New Roman" w:hAnsi="Verdana" w:cs="Times New Roman"/>
          <w:color w:val="000000"/>
          <w:sz w:val="23"/>
          <w:szCs w:val="23"/>
          <w:lang w:eastAsia="ru-RU"/>
        </w:rPr>
        <w:t xml:space="preserve"> по </w:t>
      </w:r>
      <w:r w:rsidRPr="00086647">
        <w:rPr>
          <w:rFonts w:ascii="Verdana" w:eastAsia="Times New Roman" w:hAnsi="Verdana" w:cs="Times New Roman"/>
          <w:color w:val="000000"/>
          <w:sz w:val="23"/>
          <w:szCs w:val="23"/>
          <w:lang w:eastAsia="ru-RU"/>
        </w:rPr>
        <w:lastRenderedPageBreak/>
        <w:t>Поручению Президента ПМР от 09.08.2013 года, составила </w:t>
      </w:r>
      <w:r w:rsidRPr="00086647">
        <w:rPr>
          <w:rFonts w:ascii="Verdana" w:eastAsia="Times New Roman" w:hAnsi="Verdana" w:cs="Times New Roman"/>
          <w:b/>
          <w:bCs/>
          <w:color w:val="000000"/>
          <w:sz w:val="23"/>
          <w:szCs w:val="23"/>
          <w:lang w:eastAsia="ru-RU"/>
        </w:rPr>
        <w:t>334 977 рублей</w:t>
      </w:r>
      <w:r w:rsidRPr="00086647">
        <w:rPr>
          <w:rFonts w:ascii="Verdana" w:eastAsia="Times New Roman" w:hAnsi="Verdana" w:cs="Times New Roman"/>
          <w:color w:val="000000"/>
          <w:sz w:val="23"/>
          <w:szCs w:val="23"/>
          <w:lang w:eastAsia="ru-RU"/>
        </w:rPr>
        <w:t>, из которых:</w:t>
      </w:r>
      <w:r w:rsidRPr="00086647">
        <w:rPr>
          <w:rFonts w:ascii="Verdana" w:eastAsia="Times New Roman" w:hAnsi="Verdana" w:cs="Times New Roman"/>
          <w:color w:val="000000"/>
          <w:sz w:val="23"/>
          <w:szCs w:val="23"/>
          <w:lang w:eastAsia="ru-RU"/>
        </w:rPr>
        <w:br/>
        <w:t>- за приобретенные кондиционеры, монтаж и пуско-наладочные работы оборудования </w:t>
      </w:r>
      <w:r w:rsidRPr="00086647">
        <w:rPr>
          <w:rFonts w:ascii="Verdana" w:eastAsia="Times New Roman" w:hAnsi="Verdana" w:cs="Times New Roman"/>
          <w:b/>
          <w:bCs/>
          <w:color w:val="000000"/>
          <w:sz w:val="23"/>
          <w:szCs w:val="23"/>
          <w:lang w:eastAsia="ru-RU"/>
        </w:rPr>
        <w:t>68 926</w:t>
      </w:r>
      <w:r w:rsidRPr="00086647">
        <w:rPr>
          <w:rFonts w:ascii="Verdana" w:eastAsia="Times New Roman" w:hAnsi="Verdana" w:cs="Times New Roman"/>
          <w:color w:val="000000"/>
          <w:sz w:val="23"/>
          <w:szCs w:val="23"/>
          <w:lang w:eastAsia="ru-RU"/>
        </w:rPr>
        <w:t> рублей (ООО «Мир компьютеров»). Оплата в 2014 году составила </w:t>
      </w:r>
      <w:r w:rsidRPr="00086647">
        <w:rPr>
          <w:rFonts w:ascii="Verdana" w:eastAsia="Times New Roman" w:hAnsi="Verdana" w:cs="Times New Roman"/>
          <w:b/>
          <w:bCs/>
          <w:color w:val="000000"/>
          <w:sz w:val="23"/>
          <w:szCs w:val="23"/>
          <w:lang w:eastAsia="ru-RU"/>
        </w:rPr>
        <w:t>68 925</w:t>
      </w:r>
      <w:r w:rsidRPr="00086647">
        <w:rPr>
          <w:rFonts w:ascii="Verdana" w:eastAsia="Times New Roman" w:hAnsi="Verdana" w:cs="Times New Roman"/>
          <w:color w:val="000000"/>
          <w:sz w:val="23"/>
          <w:szCs w:val="23"/>
          <w:lang w:eastAsia="ru-RU"/>
        </w:rPr>
        <w:t> рублей (из которых путем проведения взаимозачета на сумму </w:t>
      </w:r>
      <w:r w:rsidRPr="00086647">
        <w:rPr>
          <w:rFonts w:ascii="Verdana" w:eastAsia="Times New Roman" w:hAnsi="Verdana" w:cs="Times New Roman"/>
          <w:b/>
          <w:bCs/>
          <w:color w:val="000000"/>
          <w:sz w:val="23"/>
          <w:szCs w:val="23"/>
          <w:lang w:eastAsia="ru-RU"/>
        </w:rPr>
        <w:t>34 000 рублей</w:t>
      </w:r>
      <w:r w:rsidRPr="00086647">
        <w:rPr>
          <w:rFonts w:ascii="Verdana" w:eastAsia="Times New Roman" w:hAnsi="Verdana" w:cs="Times New Roman"/>
          <w:color w:val="000000"/>
          <w:sz w:val="23"/>
          <w:szCs w:val="23"/>
          <w:lang w:eastAsia="ru-RU"/>
        </w:rPr>
        <w:t>).</w:t>
      </w:r>
      <w:r w:rsidRPr="00086647">
        <w:rPr>
          <w:rFonts w:ascii="Verdana" w:eastAsia="Times New Roman" w:hAnsi="Verdana" w:cs="Times New Roman"/>
          <w:color w:val="000000"/>
          <w:sz w:val="23"/>
          <w:szCs w:val="23"/>
          <w:lang w:eastAsia="ru-RU"/>
        </w:rPr>
        <w:br/>
        <w:t>- за капитальный ремонт </w:t>
      </w:r>
      <w:r w:rsidRPr="00086647">
        <w:rPr>
          <w:rFonts w:ascii="Verdana" w:eastAsia="Times New Roman" w:hAnsi="Verdana" w:cs="Times New Roman"/>
          <w:b/>
          <w:bCs/>
          <w:color w:val="000000"/>
          <w:sz w:val="23"/>
          <w:szCs w:val="23"/>
          <w:lang w:eastAsia="ru-RU"/>
        </w:rPr>
        <w:t>266 051 рубль</w:t>
      </w:r>
      <w:r w:rsidRPr="00086647">
        <w:rPr>
          <w:rFonts w:ascii="Verdana" w:eastAsia="Times New Roman" w:hAnsi="Verdana" w:cs="Times New Roman"/>
          <w:color w:val="000000"/>
          <w:sz w:val="23"/>
          <w:szCs w:val="23"/>
          <w:lang w:eastAsia="ru-RU"/>
        </w:rPr>
        <w:t> (ИД ООО «</w:t>
      </w:r>
      <w:proofErr w:type="spellStart"/>
      <w:r w:rsidRPr="00086647">
        <w:rPr>
          <w:rFonts w:ascii="Verdana" w:eastAsia="Times New Roman" w:hAnsi="Verdana" w:cs="Times New Roman"/>
          <w:color w:val="000000"/>
          <w:sz w:val="23"/>
          <w:szCs w:val="23"/>
          <w:lang w:eastAsia="ru-RU"/>
        </w:rPr>
        <w:t>Монтажавтоматика</w:t>
      </w:r>
      <w:proofErr w:type="spellEnd"/>
      <w:r w:rsidRPr="00086647">
        <w:rPr>
          <w:rFonts w:ascii="Verdana" w:eastAsia="Times New Roman" w:hAnsi="Verdana" w:cs="Times New Roman"/>
          <w:color w:val="000000"/>
          <w:sz w:val="23"/>
          <w:szCs w:val="23"/>
          <w:lang w:eastAsia="ru-RU"/>
        </w:rPr>
        <w:t xml:space="preserve">» - выполнение работ по внешнему электроснабжению 0,4 </w:t>
      </w:r>
      <w:proofErr w:type="spellStart"/>
      <w:r w:rsidRPr="00086647">
        <w:rPr>
          <w:rFonts w:ascii="Verdana" w:eastAsia="Times New Roman" w:hAnsi="Verdana" w:cs="Times New Roman"/>
          <w:color w:val="000000"/>
          <w:sz w:val="23"/>
          <w:szCs w:val="23"/>
          <w:lang w:eastAsia="ru-RU"/>
        </w:rPr>
        <w:t>кВ</w:t>
      </w:r>
      <w:proofErr w:type="spellEnd"/>
      <w:r w:rsidRPr="00086647">
        <w:rPr>
          <w:rFonts w:ascii="Verdana" w:eastAsia="Times New Roman" w:hAnsi="Verdana" w:cs="Times New Roman"/>
          <w:color w:val="000000"/>
          <w:sz w:val="23"/>
          <w:szCs w:val="23"/>
          <w:lang w:eastAsia="ru-RU"/>
        </w:rPr>
        <w:t xml:space="preserve"> задолженность на сумму </w:t>
      </w:r>
      <w:r w:rsidRPr="00086647">
        <w:rPr>
          <w:rFonts w:ascii="Verdana" w:eastAsia="Times New Roman" w:hAnsi="Verdana" w:cs="Times New Roman"/>
          <w:b/>
          <w:bCs/>
          <w:color w:val="000000"/>
          <w:sz w:val="23"/>
          <w:szCs w:val="23"/>
          <w:lang w:eastAsia="ru-RU"/>
        </w:rPr>
        <w:t>100 832 рубля</w:t>
      </w:r>
      <w:r w:rsidRPr="00086647">
        <w:rPr>
          <w:rFonts w:ascii="Verdana" w:eastAsia="Times New Roman" w:hAnsi="Verdana" w:cs="Times New Roman"/>
          <w:color w:val="000000"/>
          <w:sz w:val="23"/>
          <w:szCs w:val="23"/>
          <w:lang w:eastAsia="ru-RU"/>
        </w:rPr>
        <w:t>, ЗАО «РСУ-1» - выполнение работ по внутренней отделки кабинетов и иных помещений, реконструкции крыльца входа здания Тираспольского городского суда задолженность на сумму </w:t>
      </w:r>
      <w:r w:rsidRPr="00086647">
        <w:rPr>
          <w:rFonts w:ascii="Verdana" w:eastAsia="Times New Roman" w:hAnsi="Verdana" w:cs="Times New Roman"/>
          <w:b/>
          <w:bCs/>
          <w:color w:val="000000"/>
          <w:sz w:val="23"/>
          <w:szCs w:val="23"/>
          <w:lang w:eastAsia="ru-RU"/>
        </w:rPr>
        <w:t>165 219 рублей</w:t>
      </w:r>
      <w:r w:rsidRPr="00086647">
        <w:rPr>
          <w:rFonts w:ascii="Verdana" w:eastAsia="Times New Roman" w:hAnsi="Verdana" w:cs="Times New Roman"/>
          <w:color w:val="000000"/>
          <w:sz w:val="23"/>
          <w:szCs w:val="23"/>
          <w:lang w:eastAsia="ru-RU"/>
        </w:rPr>
        <w:t>).</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Законом ПМР «О республиканском бюджете на 2014 год» по статье </w:t>
      </w:r>
      <w:r w:rsidRPr="00086647">
        <w:rPr>
          <w:rFonts w:ascii="Verdana" w:eastAsia="Times New Roman" w:hAnsi="Verdana" w:cs="Times New Roman"/>
          <w:b/>
          <w:bCs/>
          <w:color w:val="000000"/>
          <w:sz w:val="23"/>
          <w:szCs w:val="23"/>
          <w:lang w:eastAsia="ru-RU"/>
        </w:rPr>
        <w:t>«Капитальный ремонт зданий»</w:t>
      </w:r>
      <w:r w:rsidRPr="00086647">
        <w:rPr>
          <w:rFonts w:ascii="Verdana" w:eastAsia="Times New Roman" w:hAnsi="Verdana" w:cs="Times New Roman"/>
          <w:color w:val="000000"/>
          <w:sz w:val="23"/>
          <w:szCs w:val="23"/>
          <w:lang w:eastAsia="ru-RU"/>
        </w:rPr>
        <w:t> лимит финансирования на 2014 год </w:t>
      </w:r>
      <w:r w:rsidRPr="00086647">
        <w:rPr>
          <w:rFonts w:ascii="Verdana" w:eastAsia="Times New Roman" w:hAnsi="Verdana" w:cs="Times New Roman"/>
          <w:b/>
          <w:bCs/>
          <w:color w:val="000000"/>
          <w:sz w:val="23"/>
          <w:szCs w:val="23"/>
          <w:lang w:eastAsia="ru-RU"/>
        </w:rPr>
        <w:t>не предусмотрен</w:t>
      </w:r>
      <w:r w:rsidRPr="00086647">
        <w:rPr>
          <w:rFonts w:ascii="Verdana" w:eastAsia="Times New Roman" w:hAnsi="Verdana" w:cs="Times New Roman"/>
          <w:color w:val="000000"/>
          <w:sz w:val="23"/>
          <w:szCs w:val="23"/>
          <w:lang w:eastAsia="ru-RU"/>
        </w:rPr>
        <w:t>. В связи, с чем было произведено перераспределение лимитных денежных средств внутри утвержденной сметы расходов Судебного департамента при Верховном суде ПМР на сумму </w:t>
      </w:r>
      <w:r w:rsidRPr="00086647">
        <w:rPr>
          <w:rFonts w:ascii="Verdana" w:eastAsia="Times New Roman" w:hAnsi="Verdana" w:cs="Times New Roman"/>
          <w:b/>
          <w:bCs/>
          <w:color w:val="000000"/>
          <w:sz w:val="23"/>
          <w:szCs w:val="23"/>
          <w:lang w:eastAsia="ru-RU"/>
        </w:rPr>
        <w:t>266 051 рубль</w:t>
      </w:r>
      <w:r w:rsidRPr="00086647">
        <w:rPr>
          <w:rFonts w:ascii="Verdana" w:eastAsia="Times New Roman" w:hAnsi="Verdana" w:cs="Times New Roman"/>
          <w:color w:val="000000"/>
          <w:sz w:val="23"/>
          <w:szCs w:val="23"/>
          <w:lang w:eastAsia="ru-RU"/>
        </w:rPr>
        <w:t>.</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За 2014 год произведена оплата за ремонтно-восстановительные работы на сумму </w:t>
      </w:r>
      <w:r w:rsidRPr="00086647">
        <w:rPr>
          <w:rFonts w:ascii="Verdana" w:eastAsia="Times New Roman" w:hAnsi="Verdana" w:cs="Times New Roman"/>
          <w:b/>
          <w:bCs/>
          <w:color w:val="000000"/>
          <w:sz w:val="23"/>
          <w:szCs w:val="23"/>
          <w:lang w:eastAsia="ru-RU"/>
        </w:rPr>
        <w:t>228 929 рублей</w:t>
      </w:r>
      <w:r w:rsidRPr="00086647">
        <w:rPr>
          <w:rFonts w:ascii="Verdana" w:eastAsia="Times New Roman" w:hAnsi="Verdana" w:cs="Times New Roman"/>
          <w:color w:val="000000"/>
          <w:sz w:val="23"/>
          <w:szCs w:val="23"/>
          <w:lang w:eastAsia="ru-RU"/>
        </w:rPr>
        <w:t>. </w:t>
      </w:r>
      <w:r w:rsidRPr="00086647">
        <w:rPr>
          <w:rFonts w:ascii="Verdana" w:eastAsia="Times New Roman" w:hAnsi="Verdana" w:cs="Times New Roman"/>
          <w:color w:val="000000"/>
          <w:sz w:val="23"/>
          <w:szCs w:val="23"/>
          <w:u w:val="single"/>
          <w:lang w:eastAsia="ru-RU"/>
        </w:rPr>
        <w:t>Так кредиторская задолженность на 01.01.2015 года перед ИД ООО «</w:t>
      </w:r>
      <w:proofErr w:type="spellStart"/>
      <w:r w:rsidRPr="00086647">
        <w:rPr>
          <w:rFonts w:ascii="Verdana" w:eastAsia="Times New Roman" w:hAnsi="Verdana" w:cs="Times New Roman"/>
          <w:color w:val="000000"/>
          <w:sz w:val="23"/>
          <w:szCs w:val="23"/>
          <w:u w:val="single"/>
          <w:lang w:eastAsia="ru-RU"/>
        </w:rPr>
        <w:t>Монтажавтоматика</w:t>
      </w:r>
      <w:proofErr w:type="spellEnd"/>
      <w:r w:rsidRPr="00086647">
        <w:rPr>
          <w:rFonts w:ascii="Verdana" w:eastAsia="Times New Roman" w:hAnsi="Verdana" w:cs="Times New Roman"/>
          <w:color w:val="000000"/>
          <w:sz w:val="23"/>
          <w:szCs w:val="23"/>
          <w:u w:val="single"/>
          <w:lang w:eastAsia="ru-RU"/>
        </w:rPr>
        <w:t>» - </w:t>
      </w:r>
      <w:r w:rsidRPr="00086647">
        <w:rPr>
          <w:rFonts w:ascii="Verdana" w:eastAsia="Times New Roman" w:hAnsi="Verdana" w:cs="Times New Roman"/>
          <w:b/>
          <w:bCs/>
          <w:color w:val="000000"/>
          <w:sz w:val="23"/>
          <w:szCs w:val="23"/>
          <w:u w:val="single"/>
          <w:lang w:eastAsia="ru-RU"/>
        </w:rPr>
        <w:t>37 122 рубля</w:t>
      </w:r>
      <w:r w:rsidRPr="00086647">
        <w:rPr>
          <w:rFonts w:ascii="Verdana" w:eastAsia="Times New Roman" w:hAnsi="Verdana" w:cs="Times New Roman"/>
          <w:color w:val="000000"/>
          <w:sz w:val="23"/>
          <w:szCs w:val="23"/>
          <w:u w:val="single"/>
          <w:lang w:eastAsia="ru-RU"/>
        </w:rPr>
        <w:t>.</w:t>
      </w:r>
      <w:r w:rsidRPr="00086647">
        <w:rPr>
          <w:rFonts w:ascii="Verdana" w:eastAsia="Times New Roman" w:hAnsi="Verdana" w:cs="Times New Roman"/>
          <w:color w:val="000000"/>
          <w:sz w:val="23"/>
          <w:szCs w:val="23"/>
          <w:lang w:eastAsia="ru-RU"/>
        </w:rPr>
        <w:t> С ЗАО «РСУ-1» произведен полный расчет.</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связи со сложившейся аварийной ситуацией в 2014 году на участке трубопроводов системы отопления Тираспольского городского суда и теплотрассы Бендерского городского суда, заключен договор с ООО «Кентавр» на проведение капитальных сантехнических работ по замене трубопроводов и реконструкции элеваторного узла на сумму </w:t>
      </w:r>
      <w:r w:rsidRPr="00086647">
        <w:rPr>
          <w:rFonts w:ascii="Verdana" w:eastAsia="Times New Roman" w:hAnsi="Verdana" w:cs="Times New Roman"/>
          <w:b/>
          <w:bCs/>
          <w:color w:val="000000"/>
          <w:sz w:val="23"/>
          <w:szCs w:val="23"/>
          <w:lang w:eastAsia="ru-RU"/>
        </w:rPr>
        <w:t>119 192 рубля</w:t>
      </w:r>
      <w:r w:rsidRPr="00086647">
        <w:rPr>
          <w:rFonts w:ascii="Verdana" w:eastAsia="Times New Roman" w:hAnsi="Verdana" w:cs="Times New Roman"/>
          <w:color w:val="000000"/>
          <w:sz w:val="23"/>
          <w:szCs w:val="23"/>
          <w:lang w:eastAsia="ru-RU"/>
        </w:rPr>
        <w:t>.</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За отсутствием лимитов финансирования по статье «Капитальный ремонт» также произведено перераспределение лимитных средств внутри утвержденной сметы расходов.</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По средствам финансирования в 2014 года произведена оплата на сумму </w:t>
      </w:r>
      <w:r w:rsidRPr="00086647">
        <w:rPr>
          <w:rFonts w:ascii="Verdana" w:eastAsia="Times New Roman" w:hAnsi="Verdana" w:cs="Times New Roman"/>
          <w:b/>
          <w:bCs/>
          <w:color w:val="000000"/>
          <w:sz w:val="23"/>
          <w:szCs w:val="23"/>
          <w:lang w:eastAsia="ru-RU"/>
        </w:rPr>
        <w:t>86 662 рубля</w:t>
      </w:r>
      <w:r w:rsidRPr="00086647">
        <w:rPr>
          <w:rFonts w:ascii="Verdana" w:eastAsia="Times New Roman" w:hAnsi="Verdana" w:cs="Times New Roman"/>
          <w:color w:val="000000"/>
          <w:sz w:val="23"/>
          <w:szCs w:val="23"/>
          <w:lang w:eastAsia="ru-RU"/>
        </w:rPr>
        <w:t>.</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u w:val="single"/>
          <w:lang w:eastAsia="ru-RU"/>
        </w:rPr>
        <w:t>Кредиторская задолженность на 01.01.2015 года перед ООО «Кентавр» - 32 530 рублей.</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b/>
          <w:bCs/>
          <w:color w:val="000000"/>
          <w:sz w:val="23"/>
          <w:szCs w:val="23"/>
          <w:lang w:eastAsia="ru-RU"/>
        </w:rPr>
        <w:t>Текущие расходы 2014 года.</w:t>
      </w:r>
      <w:r w:rsidRPr="00086647">
        <w:rPr>
          <w:rFonts w:ascii="Verdana" w:eastAsia="Times New Roman" w:hAnsi="Verdana" w:cs="Times New Roman"/>
          <w:color w:val="000000"/>
          <w:sz w:val="23"/>
          <w:szCs w:val="23"/>
          <w:lang w:eastAsia="ru-RU"/>
        </w:rPr>
        <w:t> Оплата за приобретенные товары и услуги в 2013 году и кредиторской задолженности прошлых периодов производилась за счет финансирования из РБ и взаимозачетами, из них направленно на:</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u w:val="single"/>
          <w:lang w:eastAsia="ru-RU"/>
        </w:rPr>
        <w:t>Содержание автотранспорта</w:t>
      </w:r>
      <w:r w:rsidRPr="00086647">
        <w:rPr>
          <w:rFonts w:ascii="Verdana" w:eastAsia="Times New Roman" w:hAnsi="Verdana" w:cs="Times New Roman"/>
          <w:color w:val="000000"/>
          <w:sz w:val="23"/>
          <w:szCs w:val="23"/>
          <w:lang w:eastAsia="ru-RU"/>
        </w:rPr>
        <w:t> (текущий ремонт и ТО автотранспорта, запасные части к авто, ГСМ и др.) на сумму 168 390 рублей, из них на закупку бензина зарегистрированному договору с ООО «Шериф» на сумму 124 955 руб.</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По состоянию на 1 января 2014 года на балансе Судебного департамента находятся 11 автомобилей.</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Администрация Президента Приднестровской Молдавской Республики безвозмездно передала 1сентября 2014года автомобиль марки Ауди А 6, </w:t>
      </w:r>
      <w:proofErr w:type="spellStart"/>
      <w:proofErr w:type="gramStart"/>
      <w:r w:rsidRPr="00086647">
        <w:rPr>
          <w:rFonts w:ascii="Verdana" w:eastAsia="Times New Roman" w:hAnsi="Verdana" w:cs="Times New Roman"/>
          <w:color w:val="000000"/>
          <w:sz w:val="23"/>
          <w:szCs w:val="23"/>
          <w:lang w:eastAsia="ru-RU"/>
        </w:rPr>
        <w:t>гос.номер</w:t>
      </w:r>
      <w:proofErr w:type="spellEnd"/>
      <w:proofErr w:type="gramEnd"/>
      <w:r w:rsidRPr="00086647">
        <w:rPr>
          <w:rFonts w:ascii="Verdana" w:eastAsia="Times New Roman" w:hAnsi="Verdana" w:cs="Times New Roman"/>
          <w:color w:val="000000"/>
          <w:sz w:val="23"/>
          <w:szCs w:val="23"/>
          <w:lang w:eastAsia="ru-RU"/>
        </w:rPr>
        <w:t xml:space="preserve"> Т 032 КО, 2002г. выпуска. 16 сентября 2014 года автомобиль закреплен за Тираспольским городским судом.</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lastRenderedPageBreak/>
        <w:t xml:space="preserve">Государственная администрация г. Бендеры безвозмездно передала 10 декабря 2014 года автомобиль марки Ауди А4, </w:t>
      </w:r>
      <w:proofErr w:type="spellStart"/>
      <w:proofErr w:type="gramStart"/>
      <w:r w:rsidRPr="00086647">
        <w:rPr>
          <w:rFonts w:ascii="Verdana" w:eastAsia="Times New Roman" w:hAnsi="Verdana" w:cs="Times New Roman"/>
          <w:color w:val="000000"/>
          <w:sz w:val="23"/>
          <w:szCs w:val="23"/>
          <w:lang w:eastAsia="ru-RU"/>
        </w:rPr>
        <w:t>гос.номер</w:t>
      </w:r>
      <w:proofErr w:type="spellEnd"/>
      <w:proofErr w:type="gramEnd"/>
      <w:r w:rsidRPr="00086647">
        <w:rPr>
          <w:rFonts w:ascii="Verdana" w:eastAsia="Times New Roman" w:hAnsi="Verdana" w:cs="Times New Roman"/>
          <w:color w:val="000000"/>
          <w:sz w:val="23"/>
          <w:szCs w:val="23"/>
          <w:lang w:eastAsia="ru-RU"/>
        </w:rPr>
        <w:t xml:space="preserve"> А 966 ЕЕ, 1996 г. выпуска. 18 декабря 2014 года автомобиль закреплен за Бендерским городским судом.</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настоящее время на балансе Судебного департамента находятся 13 автомобилей, из них 3 не эксплуатируются.</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br/>
      </w:r>
      <w:r w:rsidRPr="00086647">
        <w:rPr>
          <w:rFonts w:ascii="Verdana" w:eastAsia="Times New Roman" w:hAnsi="Verdana" w:cs="Times New Roman"/>
          <w:color w:val="000000"/>
          <w:sz w:val="23"/>
          <w:szCs w:val="23"/>
          <w:u w:val="single"/>
          <w:lang w:eastAsia="ru-RU"/>
        </w:rPr>
        <w:t>На приобретение расходных материалов и предметов снабжения</w:t>
      </w:r>
      <w:r w:rsidRPr="00086647">
        <w:rPr>
          <w:rFonts w:ascii="Verdana" w:eastAsia="Times New Roman" w:hAnsi="Verdana" w:cs="Times New Roman"/>
          <w:color w:val="000000"/>
          <w:sz w:val="23"/>
          <w:szCs w:val="23"/>
          <w:lang w:eastAsia="ru-RU"/>
        </w:rPr>
        <w:t> (канцелярские товары, бумага, бытовая химия и хозяйственные товары, расходные и комплектующие материалы к компьютерной технике, электротовары и др. материалы) было израсходовано </w:t>
      </w:r>
      <w:r w:rsidRPr="00086647">
        <w:rPr>
          <w:rFonts w:ascii="Verdana" w:eastAsia="Times New Roman" w:hAnsi="Verdana" w:cs="Times New Roman"/>
          <w:b/>
          <w:bCs/>
          <w:color w:val="000000"/>
          <w:sz w:val="23"/>
          <w:szCs w:val="23"/>
          <w:u w:val="single"/>
          <w:lang w:eastAsia="ru-RU"/>
        </w:rPr>
        <w:t>191 900 рублей</w:t>
      </w:r>
      <w:r w:rsidRPr="00086647">
        <w:rPr>
          <w:rFonts w:ascii="Verdana" w:eastAsia="Times New Roman" w:hAnsi="Verdana" w:cs="Times New Roman"/>
          <w:color w:val="000000"/>
          <w:sz w:val="23"/>
          <w:szCs w:val="23"/>
          <w:lang w:eastAsia="ru-RU"/>
        </w:rPr>
        <w:t>, из них приобретение бумаги - </w:t>
      </w:r>
      <w:r w:rsidRPr="00086647">
        <w:rPr>
          <w:rFonts w:ascii="Verdana" w:eastAsia="Times New Roman" w:hAnsi="Verdana" w:cs="Times New Roman"/>
          <w:b/>
          <w:bCs/>
          <w:i/>
          <w:iCs/>
          <w:color w:val="000000"/>
          <w:sz w:val="23"/>
          <w:szCs w:val="23"/>
          <w:lang w:eastAsia="ru-RU"/>
        </w:rPr>
        <w:t>51 190</w:t>
      </w:r>
      <w:r w:rsidRPr="00086647">
        <w:rPr>
          <w:rFonts w:ascii="Verdana" w:eastAsia="Times New Roman" w:hAnsi="Verdana" w:cs="Times New Roman"/>
          <w:color w:val="000000"/>
          <w:sz w:val="23"/>
          <w:szCs w:val="23"/>
          <w:lang w:eastAsia="ru-RU"/>
        </w:rPr>
        <w:t> руб.</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u w:val="single"/>
          <w:lang w:eastAsia="ru-RU"/>
        </w:rPr>
        <w:t>На услуги телефонной связи</w:t>
      </w:r>
      <w:r w:rsidRPr="00086647">
        <w:rPr>
          <w:rFonts w:ascii="Verdana" w:eastAsia="Times New Roman" w:hAnsi="Verdana" w:cs="Times New Roman"/>
          <w:color w:val="000000"/>
          <w:sz w:val="23"/>
          <w:szCs w:val="23"/>
          <w:lang w:eastAsia="ru-RU"/>
        </w:rPr>
        <w:t>, а также </w:t>
      </w:r>
      <w:r w:rsidRPr="00086647">
        <w:rPr>
          <w:rFonts w:ascii="Verdana" w:eastAsia="Times New Roman" w:hAnsi="Verdana" w:cs="Times New Roman"/>
          <w:color w:val="000000"/>
          <w:sz w:val="23"/>
          <w:szCs w:val="23"/>
          <w:u w:val="single"/>
          <w:lang w:eastAsia="ru-RU"/>
        </w:rPr>
        <w:t>за пользование Интернетом</w:t>
      </w:r>
      <w:r w:rsidRPr="00086647">
        <w:rPr>
          <w:rFonts w:ascii="Verdana" w:eastAsia="Times New Roman" w:hAnsi="Verdana" w:cs="Times New Roman"/>
          <w:color w:val="000000"/>
          <w:sz w:val="23"/>
          <w:szCs w:val="23"/>
          <w:lang w:eastAsia="ru-RU"/>
        </w:rPr>
        <w:t> в городских и районных судах, обслуживание телефонных сетей израсходовано – </w:t>
      </w:r>
      <w:r w:rsidRPr="00086647">
        <w:rPr>
          <w:rFonts w:ascii="Verdana" w:eastAsia="Times New Roman" w:hAnsi="Verdana" w:cs="Times New Roman"/>
          <w:b/>
          <w:bCs/>
          <w:color w:val="000000"/>
          <w:sz w:val="23"/>
          <w:szCs w:val="23"/>
          <w:u w:val="single"/>
          <w:lang w:eastAsia="ru-RU"/>
        </w:rPr>
        <w:t>108 666 рублей;</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u w:val="single"/>
          <w:lang w:eastAsia="ru-RU"/>
        </w:rPr>
        <w:t>Приобретены знаки почтовой оплаты</w:t>
      </w:r>
      <w:r w:rsidRPr="00086647">
        <w:rPr>
          <w:rFonts w:ascii="Verdana" w:eastAsia="Times New Roman" w:hAnsi="Verdana" w:cs="Times New Roman"/>
          <w:color w:val="000000"/>
          <w:sz w:val="23"/>
          <w:szCs w:val="23"/>
          <w:lang w:eastAsia="ru-RU"/>
        </w:rPr>
        <w:t> на сумму </w:t>
      </w:r>
      <w:r w:rsidRPr="00086647">
        <w:rPr>
          <w:rFonts w:ascii="Verdana" w:eastAsia="Times New Roman" w:hAnsi="Verdana" w:cs="Times New Roman"/>
          <w:b/>
          <w:bCs/>
          <w:color w:val="000000"/>
          <w:sz w:val="23"/>
          <w:szCs w:val="23"/>
          <w:u w:val="single"/>
          <w:lang w:eastAsia="ru-RU"/>
        </w:rPr>
        <w:t>105 369 рублей</w:t>
      </w:r>
      <w:r w:rsidRPr="00086647">
        <w:rPr>
          <w:rFonts w:ascii="Verdana" w:eastAsia="Times New Roman" w:hAnsi="Verdana" w:cs="Times New Roman"/>
          <w:color w:val="000000"/>
          <w:sz w:val="23"/>
          <w:szCs w:val="23"/>
          <w:lang w:eastAsia="ru-RU"/>
        </w:rPr>
        <w:t>;</w:t>
      </w:r>
      <w:r w:rsidRPr="00086647">
        <w:rPr>
          <w:rFonts w:ascii="Verdana" w:eastAsia="Times New Roman" w:hAnsi="Verdana" w:cs="Times New Roman"/>
          <w:color w:val="000000"/>
          <w:sz w:val="23"/>
          <w:szCs w:val="23"/>
          <w:lang w:eastAsia="ru-RU"/>
        </w:rPr>
        <w:br/>
        <w:t>- марки в количестве 99 635 шт. (2013 г. – 79 987 шт.)</w:t>
      </w:r>
      <w:r w:rsidRPr="00086647">
        <w:rPr>
          <w:rFonts w:ascii="Verdana" w:eastAsia="Times New Roman" w:hAnsi="Verdana" w:cs="Times New Roman"/>
          <w:color w:val="000000"/>
          <w:sz w:val="23"/>
          <w:szCs w:val="23"/>
          <w:lang w:eastAsia="ru-RU"/>
        </w:rPr>
        <w:br/>
        <w:t>- конверты в количестве 55 120 (2013 г. – 51 427шт.)</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u w:val="single"/>
          <w:lang w:eastAsia="ru-RU"/>
        </w:rPr>
        <w:t>Приобретены бланки процессуальных документов</w:t>
      </w:r>
      <w:r w:rsidRPr="00086647">
        <w:rPr>
          <w:rFonts w:ascii="Verdana" w:eastAsia="Times New Roman" w:hAnsi="Verdana" w:cs="Times New Roman"/>
          <w:color w:val="000000"/>
          <w:sz w:val="23"/>
          <w:szCs w:val="23"/>
          <w:lang w:eastAsia="ru-RU"/>
        </w:rPr>
        <w:t> (264650 экз.) для деятельности городских и районных судов на сумму </w:t>
      </w:r>
      <w:r w:rsidRPr="00086647">
        <w:rPr>
          <w:rFonts w:ascii="Verdana" w:eastAsia="Times New Roman" w:hAnsi="Verdana" w:cs="Times New Roman"/>
          <w:b/>
          <w:bCs/>
          <w:color w:val="000000"/>
          <w:sz w:val="23"/>
          <w:szCs w:val="23"/>
          <w:u w:val="single"/>
          <w:lang w:eastAsia="ru-RU"/>
        </w:rPr>
        <w:t>75 416 рубль</w:t>
      </w:r>
      <w:r w:rsidRPr="00086647">
        <w:rPr>
          <w:rFonts w:ascii="Verdana" w:eastAsia="Times New Roman" w:hAnsi="Verdana" w:cs="Times New Roman"/>
          <w:color w:val="000000"/>
          <w:sz w:val="23"/>
          <w:szCs w:val="23"/>
          <w:lang w:eastAsia="ru-RU"/>
        </w:rPr>
        <w:t> (по зарегистрированному договору с ООО «Папирус»);</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На </w:t>
      </w:r>
      <w:r w:rsidRPr="00086647">
        <w:rPr>
          <w:rFonts w:ascii="Verdana" w:eastAsia="Times New Roman" w:hAnsi="Verdana" w:cs="Times New Roman"/>
          <w:color w:val="000000"/>
          <w:sz w:val="23"/>
          <w:szCs w:val="23"/>
          <w:u w:val="single"/>
          <w:lang w:eastAsia="ru-RU"/>
        </w:rPr>
        <w:t>пошив спец. одежды и мантий</w:t>
      </w:r>
      <w:r w:rsidRPr="00086647">
        <w:rPr>
          <w:rFonts w:ascii="Verdana" w:eastAsia="Times New Roman" w:hAnsi="Verdana" w:cs="Times New Roman"/>
          <w:color w:val="000000"/>
          <w:sz w:val="23"/>
          <w:szCs w:val="23"/>
          <w:lang w:eastAsia="ru-RU"/>
        </w:rPr>
        <w:t> для судей израсходовано </w:t>
      </w:r>
      <w:r w:rsidRPr="00086647">
        <w:rPr>
          <w:rFonts w:ascii="Verdana" w:eastAsia="Times New Roman" w:hAnsi="Verdana" w:cs="Times New Roman"/>
          <w:b/>
          <w:bCs/>
          <w:color w:val="000000"/>
          <w:sz w:val="23"/>
          <w:szCs w:val="23"/>
          <w:u w:val="single"/>
          <w:lang w:eastAsia="ru-RU"/>
        </w:rPr>
        <w:t>57 380 руб</w:t>
      </w:r>
      <w:r w:rsidRPr="00086647">
        <w:rPr>
          <w:rFonts w:ascii="Verdana" w:eastAsia="Times New Roman" w:hAnsi="Verdana" w:cs="Times New Roman"/>
          <w:color w:val="000000"/>
          <w:sz w:val="23"/>
          <w:szCs w:val="23"/>
          <w:lang w:eastAsia="ru-RU"/>
        </w:rPr>
        <w:t>. (по зарегистрированному договору с ООО ТПФ «</w:t>
      </w:r>
      <w:proofErr w:type="spellStart"/>
      <w:r w:rsidRPr="00086647">
        <w:rPr>
          <w:rFonts w:ascii="Verdana" w:eastAsia="Times New Roman" w:hAnsi="Verdana" w:cs="Times New Roman"/>
          <w:color w:val="000000"/>
          <w:sz w:val="23"/>
          <w:szCs w:val="23"/>
          <w:lang w:eastAsia="ru-RU"/>
        </w:rPr>
        <w:t>Интерцентр</w:t>
      </w:r>
      <w:proofErr w:type="spellEnd"/>
      <w:r w:rsidRPr="00086647">
        <w:rPr>
          <w:rFonts w:ascii="Verdana" w:eastAsia="Times New Roman" w:hAnsi="Verdana" w:cs="Times New Roman"/>
          <w:color w:val="000000"/>
          <w:sz w:val="23"/>
          <w:szCs w:val="23"/>
          <w:lang w:eastAsia="ru-RU"/>
        </w:rPr>
        <w:t>-Люкс»)</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Для нужд городских и районных судов была осуществлена </w:t>
      </w:r>
      <w:r w:rsidRPr="00086647">
        <w:rPr>
          <w:rFonts w:ascii="Verdana" w:eastAsia="Times New Roman" w:hAnsi="Verdana" w:cs="Times New Roman"/>
          <w:color w:val="000000"/>
          <w:sz w:val="23"/>
          <w:szCs w:val="23"/>
          <w:u w:val="single"/>
          <w:lang w:eastAsia="ru-RU"/>
        </w:rPr>
        <w:t>подписка на периодические издания</w:t>
      </w:r>
      <w:r w:rsidRPr="00086647">
        <w:rPr>
          <w:rFonts w:ascii="Verdana" w:eastAsia="Times New Roman" w:hAnsi="Verdana" w:cs="Times New Roman"/>
          <w:color w:val="000000"/>
          <w:sz w:val="23"/>
          <w:szCs w:val="23"/>
          <w:lang w:eastAsia="ru-RU"/>
        </w:rPr>
        <w:t> Приднестровской Молдавской Республики и Российской Федерации на сумму </w:t>
      </w:r>
      <w:r w:rsidRPr="00086647">
        <w:rPr>
          <w:rFonts w:ascii="Verdana" w:eastAsia="Times New Roman" w:hAnsi="Verdana" w:cs="Times New Roman"/>
          <w:b/>
          <w:bCs/>
          <w:color w:val="000000"/>
          <w:sz w:val="23"/>
          <w:szCs w:val="23"/>
          <w:u w:val="single"/>
          <w:lang w:eastAsia="ru-RU"/>
        </w:rPr>
        <w:t>4 456 рублей</w:t>
      </w:r>
      <w:r w:rsidRPr="00086647">
        <w:rPr>
          <w:rFonts w:ascii="Verdana" w:eastAsia="Times New Roman" w:hAnsi="Verdana" w:cs="Times New Roman"/>
          <w:color w:val="000000"/>
          <w:sz w:val="23"/>
          <w:szCs w:val="23"/>
          <w:lang w:eastAsia="ru-RU"/>
        </w:rPr>
        <w:t>.</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На приобретение кодексов в 2014 г. потрачено </w:t>
      </w:r>
      <w:r w:rsidRPr="00086647">
        <w:rPr>
          <w:rFonts w:ascii="Verdana" w:eastAsia="Times New Roman" w:hAnsi="Verdana" w:cs="Times New Roman"/>
          <w:b/>
          <w:bCs/>
          <w:color w:val="000000"/>
          <w:sz w:val="23"/>
          <w:szCs w:val="23"/>
          <w:u w:val="single"/>
          <w:lang w:eastAsia="ru-RU"/>
        </w:rPr>
        <w:t>6 450 руб</w:t>
      </w:r>
      <w:r w:rsidRPr="00086647">
        <w:rPr>
          <w:rFonts w:ascii="Verdana" w:eastAsia="Times New Roman" w:hAnsi="Verdana" w:cs="Times New Roman"/>
          <w:color w:val="000000"/>
          <w:sz w:val="23"/>
          <w:szCs w:val="23"/>
          <w:lang w:eastAsia="ru-RU"/>
        </w:rPr>
        <w:t>.</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u w:val="single"/>
          <w:lang w:eastAsia="ru-RU"/>
        </w:rPr>
        <w:t>Приобретено непроизводственное оборудование</w:t>
      </w:r>
      <w:r w:rsidRPr="00086647">
        <w:rPr>
          <w:rFonts w:ascii="Verdana" w:eastAsia="Times New Roman" w:hAnsi="Verdana" w:cs="Times New Roman"/>
          <w:color w:val="000000"/>
          <w:sz w:val="23"/>
          <w:szCs w:val="23"/>
          <w:lang w:eastAsia="ru-RU"/>
        </w:rPr>
        <w:t xml:space="preserve"> (стеллажи для архивов судов, контейнер для мусора для </w:t>
      </w:r>
      <w:proofErr w:type="spellStart"/>
      <w:r w:rsidRPr="00086647">
        <w:rPr>
          <w:rFonts w:ascii="Verdana" w:eastAsia="Times New Roman" w:hAnsi="Verdana" w:cs="Times New Roman"/>
          <w:color w:val="000000"/>
          <w:sz w:val="23"/>
          <w:szCs w:val="23"/>
          <w:lang w:eastAsia="ru-RU"/>
        </w:rPr>
        <w:t>Слободзейского</w:t>
      </w:r>
      <w:proofErr w:type="spellEnd"/>
      <w:r w:rsidRPr="00086647">
        <w:rPr>
          <w:rFonts w:ascii="Verdana" w:eastAsia="Times New Roman" w:hAnsi="Verdana" w:cs="Times New Roman"/>
          <w:color w:val="000000"/>
          <w:sz w:val="23"/>
          <w:szCs w:val="23"/>
          <w:lang w:eastAsia="ru-RU"/>
        </w:rPr>
        <w:t xml:space="preserve"> суда, компьютерная, множительная и др. техника) на сумму </w:t>
      </w:r>
      <w:r w:rsidRPr="00086647">
        <w:rPr>
          <w:rFonts w:ascii="Verdana" w:eastAsia="Times New Roman" w:hAnsi="Verdana" w:cs="Times New Roman"/>
          <w:b/>
          <w:bCs/>
          <w:color w:val="000000"/>
          <w:sz w:val="23"/>
          <w:szCs w:val="23"/>
          <w:u w:val="single"/>
          <w:lang w:eastAsia="ru-RU"/>
        </w:rPr>
        <w:t>171 243 рубля</w:t>
      </w:r>
      <w:r w:rsidRPr="00086647">
        <w:rPr>
          <w:rFonts w:ascii="Verdana" w:eastAsia="Times New Roman" w:hAnsi="Verdana" w:cs="Times New Roman"/>
          <w:color w:val="000000"/>
          <w:sz w:val="23"/>
          <w:szCs w:val="23"/>
          <w:lang w:eastAsia="ru-RU"/>
        </w:rPr>
        <w:t>, из них:</w:t>
      </w:r>
      <w:r w:rsidRPr="00086647">
        <w:rPr>
          <w:rFonts w:ascii="Verdana" w:eastAsia="Times New Roman" w:hAnsi="Verdana" w:cs="Times New Roman"/>
          <w:color w:val="000000"/>
          <w:sz w:val="23"/>
          <w:szCs w:val="23"/>
          <w:lang w:eastAsia="ru-RU"/>
        </w:rPr>
        <w:br/>
      </w:r>
      <w:r w:rsidRPr="00086647">
        <w:rPr>
          <w:rFonts w:ascii="Verdana" w:eastAsia="Times New Roman" w:hAnsi="Verdana" w:cs="Times New Roman"/>
          <w:b/>
          <w:bCs/>
          <w:i/>
          <w:iCs/>
          <w:color w:val="000000"/>
          <w:sz w:val="23"/>
          <w:szCs w:val="23"/>
          <w:lang w:eastAsia="ru-RU"/>
        </w:rPr>
        <w:t>96 684</w:t>
      </w:r>
      <w:r w:rsidRPr="00086647">
        <w:rPr>
          <w:rFonts w:ascii="Verdana" w:eastAsia="Times New Roman" w:hAnsi="Verdana" w:cs="Times New Roman"/>
          <w:color w:val="000000"/>
          <w:sz w:val="23"/>
          <w:szCs w:val="23"/>
          <w:lang w:eastAsia="ru-RU"/>
        </w:rPr>
        <w:t> руб. – техника (монитор- 14шт., системный блок –12 шт. сервер - 2 шт.) </w:t>
      </w:r>
      <w:r w:rsidRPr="00086647">
        <w:rPr>
          <w:rFonts w:ascii="Verdana" w:eastAsia="Times New Roman" w:hAnsi="Verdana" w:cs="Times New Roman"/>
          <w:b/>
          <w:bCs/>
          <w:i/>
          <w:iCs/>
          <w:color w:val="000000"/>
          <w:sz w:val="23"/>
          <w:szCs w:val="23"/>
          <w:lang w:eastAsia="ru-RU"/>
        </w:rPr>
        <w:t>29 660</w:t>
      </w:r>
      <w:r w:rsidRPr="00086647">
        <w:rPr>
          <w:rFonts w:ascii="Verdana" w:eastAsia="Times New Roman" w:hAnsi="Verdana" w:cs="Times New Roman"/>
          <w:color w:val="000000"/>
          <w:sz w:val="23"/>
          <w:szCs w:val="23"/>
          <w:lang w:eastAsia="ru-RU"/>
        </w:rPr>
        <w:t> руб. – стеллажи для архивов судов</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На обеспечение городских и районных судов </w:t>
      </w:r>
      <w:r w:rsidRPr="00086647">
        <w:rPr>
          <w:rFonts w:ascii="Verdana" w:eastAsia="Times New Roman" w:hAnsi="Verdana" w:cs="Times New Roman"/>
          <w:color w:val="000000"/>
          <w:sz w:val="23"/>
          <w:szCs w:val="23"/>
          <w:u w:val="single"/>
          <w:lang w:eastAsia="ru-RU"/>
        </w:rPr>
        <w:t>коммунальными услугами</w:t>
      </w:r>
      <w:r w:rsidRPr="00086647">
        <w:rPr>
          <w:rFonts w:ascii="Verdana" w:eastAsia="Times New Roman" w:hAnsi="Verdana" w:cs="Times New Roman"/>
          <w:color w:val="000000"/>
          <w:sz w:val="23"/>
          <w:szCs w:val="23"/>
          <w:lang w:eastAsia="ru-RU"/>
        </w:rPr>
        <w:t> израсходовано </w:t>
      </w:r>
      <w:r w:rsidRPr="00086647">
        <w:rPr>
          <w:rFonts w:ascii="Verdana" w:eastAsia="Times New Roman" w:hAnsi="Verdana" w:cs="Times New Roman"/>
          <w:b/>
          <w:bCs/>
          <w:color w:val="000000"/>
          <w:sz w:val="23"/>
          <w:szCs w:val="23"/>
          <w:u w:val="single"/>
          <w:lang w:eastAsia="ru-RU"/>
        </w:rPr>
        <w:t>188 971 рублей</w:t>
      </w:r>
      <w:r w:rsidRPr="00086647">
        <w:rPr>
          <w:rFonts w:ascii="Verdana" w:eastAsia="Times New Roman" w:hAnsi="Verdana" w:cs="Times New Roman"/>
          <w:color w:val="000000"/>
          <w:sz w:val="23"/>
          <w:szCs w:val="23"/>
          <w:lang w:eastAsia="ru-RU"/>
        </w:rPr>
        <w:t>, из них:</w:t>
      </w:r>
      <w:r w:rsidRPr="00086647">
        <w:rPr>
          <w:rFonts w:ascii="Verdana" w:eastAsia="Times New Roman" w:hAnsi="Verdana" w:cs="Times New Roman"/>
          <w:color w:val="000000"/>
          <w:sz w:val="23"/>
          <w:szCs w:val="23"/>
          <w:lang w:eastAsia="ru-RU"/>
        </w:rPr>
        <w:br/>
        <w:t>- на содержание помещений – </w:t>
      </w:r>
      <w:r w:rsidRPr="00086647">
        <w:rPr>
          <w:rFonts w:ascii="Verdana" w:eastAsia="Times New Roman" w:hAnsi="Verdana" w:cs="Times New Roman"/>
          <w:b/>
          <w:bCs/>
          <w:color w:val="000000"/>
          <w:sz w:val="23"/>
          <w:szCs w:val="23"/>
          <w:u w:val="single"/>
          <w:lang w:eastAsia="ru-RU"/>
        </w:rPr>
        <w:t>65 675 рубля</w:t>
      </w:r>
      <w:r w:rsidRPr="00086647">
        <w:rPr>
          <w:rFonts w:ascii="Verdana" w:eastAsia="Times New Roman" w:hAnsi="Verdana" w:cs="Times New Roman"/>
          <w:color w:val="000000"/>
          <w:sz w:val="23"/>
          <w:szCs w:val="23"/>
          <w:lang w:eastAsia="ru-RU"/>
        </w:rPr>
        <w:t xml:space="preserve"> (техническое обслуживание систем газоснабжения, водопровода, подготовка котельного оборудования к отопительному сезону, пуско-наладочные работы газового оборудования, </w:t>
      </w:r>
      <w:proofErr w:type="spellStart"/>
      <w:r w:rsidRPr="00086647">
        <w:rPr>
          <w:rFonts w:ascii="Verdana" w:eastAsia="Times New Roman" w:hAnsi="Verdana" w:cs="Times New Roman"/>
          <w:color w:val="000000"/>
          <w:sz w:val="23"/>
          <w:szCs w:val="23"/>
          <w:lang w:eastAsia="ru-RU"/>
        </w:rPr>
        <w:t>профдезинфекция</w:t>
      </w:r>
      <w:proofErr w:type="spellEnd"/>
      <w:r w:rsidRPr="00086647">
        <w:rPr>
          <w:rFonts w:ascii="Verdana" w:eastAsia="Times New Roman" w:hAnsi="Verdana" w:cs="Times New Roman"/>
          <w:color w:val="000000"/>
          <w:sz w:val="23"/>
          <w:szCs w:val="23"/>
          <w:lang w:eastAsia="ru-RU"/>
        </w:rPr>
        <w:t xml:space="preserve"> помещений). - </w:t>
      </w:r>
      <w:r w:rsidRPr="00086647">
        <w:rPr>
          <w:rFonts w:ascii="Verdana" w:eastAsia="Times New Roman" w:hAnsi="Verdana" w:cs="Times New Roman"/>
          <w:b/>
          <w:bCs/>
          <w:color w:val="000000"/>
          <w:sz w:val="23"/>
          <w:szCs w:val="23"/>
          <w:lang w:eastAsia="ru-RU"/>
        </w:rPr>
        <w:t>За отопление помещений Тираспольского городского и Каменского районного судов </w:t>
      </w:r>
      <w:r w:rsidRPr="00086647">
        <w:rPr>
          <w:rFonts w:ascii="Verdana" w:eastAsia="Times New Roman" w:hAnsi="Verdana" w:cs="Times New Roman"/>
          <w:b/>
          <w:bCs/>
          <w:color w:val="000000"/>
          <w:sz w:val="23"/>
          <w:szCs w:val="23"/>
          <w:u w:val="single"/>
          <w:lang w:eastAsia="ru-RU"/>
        </w:rPr>
        <w:t>оплата в 2014 году не производилась</w:t>
      </w:r>
      <w:r w:rsidRPr="00086647">
        <w:rPr>
          <w:rFonts w:ascii="Verdana" w:eastAsia="Times New Roman" w:hAnsi="Verdana" w:cs="Times New Roman"/>
          <w:color w:val="000000"/>
          <w:sz w:val="23"/>
          <w:szCs w:val="23"/>
          <w:lang w:eastAsia="ru-RU"/>
        </w:rPr>
        <w:t>, в связи с отказом Министерства финансов ПМР на проведение взаимного денежного зачета с МУГУП «</w:t>
      </w:r>
      <w:proofErr w:type="spellStart"/>
      <w:r w:rsidRPr="00086647">
        <w:rPr>
          <w:rFonts w:ascii="Verdana" w:eastAsia="Times New Roman" w:hAnsi="Verdana" w:cs="Times New Roman"/>
          <w:color w:val="000000"/>
          <w:sz w:val="23"/>
          <w:szCs w:val="23"/>
          <w:lang w:eastAsia="ru-RU"/>
        </w:rPr>
        <w:t>Тирастеплоэнерго</w:t>
      </w:r>
      <w:proofErr w:type="spellEnd"/>
      <w:r w:rsidRPr="00086647">
        <w:rPr>
          <w:rFonts w:ascii="Verdana" w:eastAsia="Times New Roman" w:hAnsi="Verdana" w:cs="Times New Roman"/>
          <w:color w:val="000000"/>
          <w:sz w:val="23"/>
          <w:szCs w:val="23"/>
          <w:lang w:eastAsia="ru-RU"/>
        </w:rPr>
        <w:t>».</w:t>
      </w:r>
      <w:r w:rsidRPr="00086647">
        <w:rPr>
          <w:rFonts w:ascii="Verdana" w:eastAsia="Times New Roman" w:hAnsi="Verdana" w:cs="Times New Roman"/>
          <w:color w:val="000000"/>
          <w:sz w:val="23"/>
          <w:szCs w:val="23"/>
          <w:lang w:eastAsia="ru-RU"/>
        </w:rPr>
        <w:br/>
        <w:t xml:space="preserve">- на потребление природного газа Бендерским городским судом, судом </w:t>
      </w:r>
      <w:proofErr w:type="spellStart"/>
      <w:r w:rsidRPr="00086647">
        <w:rPr>
          <w:rFonts w:ascii="Verdana" w:eastAsia="Times New Roman" w:hAnsi="Verdana" w:cs="Times New Roman"/>
          <w:color w:val="000000"/>
          <w:sz w:val="23"/>
          <w:szCs w:val="23"/>
          <w:lang w:eastAsia="ru-RU"/>
        </w:rPr>
        <w:t>г.Рыбница</w:t>
      </w:r>
      <w:proofErr w:type="spellEnd"/>
      <w:r w:rsidRPr="00086647">
        <w:rPr>
          <w:rFonts w:ascii="Verdana" w:eastAsia="Times New Roman" w:hAnsi="Verdana" w:cs="Times New Roman"/>
          <w:color w:val="000000"/>
          <w:sz w:val="23"/>
          <w:szCs w:val="23"/>
          <w:lang w:eastAsia="ru-RU"/>
        </w:rPr>
        <w:t xml:space="preserve"> и </w:t>
      </w:r>
      <w:proofErr w:type="spellStart"/>
      <w:r w:rsidRPr="00086647">
        <w:rPr>
          <w:rFonts w:ascii="Verdana" w:eastAsia="Times New Roman" w:hAnsi="Verdana" w:cs="Times New Roman"/>
          <w:color w:val="000000"/>
          <w:sz w:val="23"/>
          <w:szCs w:val="23"/>
          <w:lang w:eastAsia="ru-RU"/>
        </w:rPr>
        <w:t>Рыбницкого</w:t>
      </w:r>
      <w:proofErr w:type="spellEnd"/>
      <w:r w:rsidRPr="00086647">
        <w:rPr>
          <w:rFonts w:ascii="Verdana" w:eastAsia="Times New Roman" w:hAnsi="Verdana" w:cs="Times New Roman"/>
          <w:color w:val="000000"/>
          <w:sz w:val="23"/>
          <w:szCs w:val="23"/>
          <w:lang w:eastAsia="ru-RU"/>
        </w:rPr>
        <w:t xml:space="preserve"> района, судом г. Дубоссары и </w:t>
      </w:r>
      <w:proofErr w:type="spellStart"/>
      <w:r w:rsidRPr="00086647">
        <w:rPr>
          <w:rFonts w:ascii="Verdana" w:eastAsia="Times New Roman" w:hAnsi="Verdana" w:cs="Times New Roman"/>
          <w:color w:val="000000"/>
          <w:sz w:val="23"/>
          <w:szCs w:val="23"/>
          <w:lang w:eastAsia="ru-RU"/>
        </w:rPr>
        <w:t>Дубоссарского</w:t>
      </w:r>
      <w:proofErr w:type="spellEnd"/>
      <w:r w:rsidRPr="00086647">
        <w:rPr>
          <w:rFonts w:ascii="Verdana" w:eastAsia="Times New Roman" w:hAnsi="Verdana" w:cs="Times New Roman"/>
          <w:color w:val="000000"/>
          <w:sz w:val="23"/>
          <w:szCs w:val="23"/>
          <w:lang w:eastAsia="ru-RU"/>
        </w:rPr>
        <w:t xml:space="preserve"> района, </w:t>
      </w:r>
      <w:proofErr w:type="spellStart"/>
      <w:r w:rsidRPr="00086647">
        <w:rPr>
          <w:rFonts w:ascii="Verdana" w:eastAsia="Times New Roman" w:hAnsi="Verdana" w:cs="Times New Roman"/>
          <w:color w:val="000000"/>
          <w:sz w:val="23"/>
          <w:szCs w:val="23"/>
          <w:lang w:eastAsia="ru-RU"/>
        </w:rPr>
        <w:t>Григориопольским</w:t>
      </w:r>
      <w:proofErr w:type="spellEnd"/>
      <w:r w:rsidRPr="00086647">
        <w:rPr>
          <w:rFonts w:ascii="Verdana" w:eastAsia="Times New Roman" w:hAnsi="Verdana" w:cs="Times New Roman"/>
          <w:color w:val="000000"/>
          <w:sz w:val="23"/>
          <w:szCs w:val="23"/>
          <w:lang w:eastAsia="ru-RU"/>
        </w:rPr>
        <w:t xml:space="preserve"> и </w:t>
      </w:r>
      <w:proofErr w:type="spellStart"/>
      <w:r w:rsidRPr="00086647">
        <w:rPr>
          <w:rFonts w:ascii="Verdana" w:eastAsia="Times New Roman" w:hAnsi="Verdana" w:cs="Times New Roman"/>
          <w:color w:val="000000"/>
          <w:sz w:val="23"/>
          <w:szCs w:val="23"/>
          <w:lang w:eastAsia="ru-RU"/>
        </w:rPr>
        <w:t>Слободзейским</w:t>
      </w:r>
      <w:proofErr w:type="spellEnd"/>
      <w:r w:rsidRPr="00086647">
        <w:rPr>
          <w:rFonts w:ascii="Verdana" w:eastAsia="Times New Roman" w:hAnsi="Verdana" w:cs="Times New Roman"/>
          <w:color w:val="000000"/>
          <w:sz w:val="23"/>
          <w:szCs w:val="23"/>
          <w:lang w:eastAsia="ru-RU"/>
        </w:rPr>
        <w:t xml:space="preserve"> районными судами – </w:t>
      </w:r>
      <w:r w:rsidRPr="00086647">
        <w:rPr>
          <w:rFonts w:ascii="Verdana" w:eastAsia="Times New Roman" w:hAnsi="Verdana" w:cs="Times New Roman"/>
          <w:b/>
          <w:bCs/>
          <w:color w:val="000000"/>
          <w:sz w:val="23"/>
          <w:szCs w:val="23"/>
          <w:u w:val="single"/>
          <w:lang w:eastAsia="ru-RU"/>
        </w:rPr>
        <w:t>69 138 рублей</w:t>
      </w:r>
      <w:r w:rsidRPr="00086647">
        <w:rPr>
          <w:rFonts w:ascii="Verdana" w:eastAsia="Times New Roman" w:hAnsi="Verdana" w:cs="Times New Roman"/>
          <w:color w:val="000000"/>
          <w:sz w:val="23"/>
          <w:szCs w:val="23"/>
          <w:lang w:eastAsia="ru-RU"/>
        </w:rPr>
        <w:t xml:space="preserve">. Оплата произведена за потребленный природный газ в 1-м полугодии 2014 </w:t>
      </w:r>
      <w:r w:rsidRPr="00086647">
        <w:rPr>
          <w:rFonts w:ascii="Verdana" w:eastAsia="Times New Roman" w:hAnsi="Verdana" w:cs="Times New Roman"/>
          <w:color w:val="000000"/>
          <w:sz w:val="23"/>
          <w:szCs w:val="23"/>
          <w:lang w:eastAsia="ru-RU"/>
        </w:rPr>
        <w:lastRenderedPageBreak/>
        <w:t>года, во 2-м полугодии 2014 года оплата не производилась, в связи с отказом Министерства финансов ПМР на проведение взаимного денежного зачета с ООО «</w:t>
      </w:r>
      <w:proofErr w:type="spellStart"/>
      <w:r w:rsidRPr="00086647">
        <w:rPr>
          <w:rFonts w:ascii="Verdana" w:eastAsia="Times New Roman" w:hAnsi="Verdana" w:cs="Times New Roman"/>
          <w:color w:val="000000"/>
          <w:sz w:val="23"/>
          <w:szCs w:val="23"/>
          <w:lang w:eastAsia="ru-RU"/>
        </w:rPr>
        <w:t>Тираспольтрансгаз</w:t>
      </w:r>
      <w:proofErr w:type="spellEnd"/>
      <w:r w:rsidRPr="00086647">
        <w:rPr>
          <w:rFonts w:ascii="Verdana" w:eastAsia="Times New Roman" w:hAnsi="Verdana" w:cs="Times New Roman"/>
          <w:color w:val="000000"/>
          <w:sz w:val="23"/>
          <w:szCs w:val="23"/>
          <w:lang w:eastAsia="ru-RU"/>
        </w:rPr>
        <w:t>-Приднестровье».</w:t>
      </w:r>
      <w:r w:rsidRPr="00086647">
        <w:rPr>
          <w:rFonts w:ascii="Verdana" w:eastAsia="Times New Roman" w:hAnsi="Verdana" w:cs="Times New Roman"/>
          <w:color w:val="000000"/>
          <w:sz w:val="23"/>
          <w:szCs w:val="23"/>
          <w:lang w:eastAsia="ru-RU"/>
        </w:rPr>
        <w:br/>
        <w:t>- на освещение помещений всех городских и районных судов – </w:t>
      </w:r>
      <w:r w:rsidRPr="00086647">
        <w:rPr>
          <w:rFonts w:ascii="Verdana" w:eastAsia="Times New Roman" w:hAnsi="Verdana" w:cs="Times New Roman"/>
          <w:b/>
          <w:bCs/>
          <w:color w:val="000000"/>
          <w:sz w:val="23"/>
          <w:szCs w:val="23"/>
          <w:u w:val="single"/>
          <w:lang w:eastAsia="ru-RU"/>
        </w:rPr>
        <w:t>41 500 рублей</w:t>
      </w:r>
      <w:r w:rsidRPr="00086647">
        <w:rPr>
          <w:rFonts w:ascii="Verdana" w:eastAsia="Times New Roman" w:hAnsi="Verdana" w:cs="Times New Roman"/>
          <w:color w:val="000000"/>
          <w:sz w:val="23"/>
          <w:szCs w:val="23"/>
          <w:lang w:eastAsia="ru-RU"/>
        </w:rPr>
        <w:t>. - на водоснабжение и водоотведение городских и районных судов – </w:t>
      </w:r>
      <w:r w:rsidRPr="00086647">
        <w:rPr>
          <w:rFonts w:ascii="Verdana" w:eastAsia="Times New Roman" w:hAnsi="Verdana" w:cs="Times New Roman"/>
          <w:b/>
          <w:bCs/>
          <w:color w:val="000000"/>
          <w:sz w:val="23"/>
          <w:szCs w:val="23"/>
          <w:u w:val="single"/>
          <w:lang w:eastAsia="ru-RU"/>
        </w:rPr>
        <w:t>8 000 рублей</w:t>
      </w:r>
      <w:r w:rsidRPr="00086647">
        <w:rPr>
          <w:rFonts w:ascii="Verdana" w:eastAsia="Times New Roman" w:hAnsi="Verdana" w:cs="Times New Roman"/>
          <w:color w:val="000000"/>
          <w:sz w:val="23"/>
          <w:szCs w:val="23"/>
          <w:lang w:eastAsia="ru-RU"/>
        </w:rPr>
        <w:t>. - на вывоз мусора – </w:t>
      </w:r>
      <w:r w:rsidRPr="00086647">
        <w:rPr>
          <w:rFonts w:ascii="Verdana" w:eastAsia="Times New Roman" w:hAnsi="Verdana" w:cs="Times New Roman"/>
          <w:b/>
          <w:bCs/>
          <w:color w:val="000000"/>
          <w:sz w:val="23"/>
          <w:szCs w:val="23"/>
          <w:u w:val="single"/>
          <w:lang w:eastAsia="ru-RU"/>
        </w:rPr>
        <w:t>4 658 рублей</w:t>
      </w:r>
      <w:r w:rsidRPr="00086647">
        <w:rPr>
          <w:rFonts w:ascii="Verdana" w:eastAsia="Times New Roman" w:hAnsi="Verdana" w:cs="Times New Roman"/>
          <w:color w:val="000000"/>
          <w:sz w:val="23"/>
          <w:szCs w:val="23"/>
          <w:lang w:eastAsia="ru-RU"/>
        </w:rPr>
        <w:t>.</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br/>
        <w:t>Не использованы выделенные лимиты финансирования по ст. «Государственная и мест. символика, государственные знаки отличия», «Вневедомственная охрана», «Трансферты страховым компаниям» по причине отсутствия фактических расходов.</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Сотрудниками Судебного департамента, сервисными центрами «</w:t>
      </w:r>
      <w:proofErr w:type="spellStart"/>
      <w:r w:rsidRPr="00086647">
        <w:rPr>
          <w:rFonts w:ascii="Verdana" w:eastAsia="Times New Roman" w:hAnsi="Verdana" w:cs="Times New Roman"/>
          <w:color w:val="000000"/>
          <w:sz w:val="23"/>
          <w:szCs w:val="23"/>
          <w:lang w:eastAsia="ru-RU"/>
        </w:rPr>
        <w:t>Тираэт</w:t>
      </w:r>
      <w:proofErr w:type="spellEnd"/>
      <w:r w:rsidRPr="00086647">
        <w:rPr>
          <w:rFonts w:ascii="Verdana" w:eastAsia="Times New Roman" w:hAnsi="Verdana" w:cs="Times New Roman"/>
          <w:color w:val="000000"/>
          <w:sz w:val="23"/>
          <w:szCs w:val="23"/>
          <w:lang w:eastAsia="ru-RU"/>
        </w:rPr>
        <w:t>» и «</w:t>
      </w:r>
      <w:proofErr w:type="spellStart"/>
      <w:r w:rsidRPr="00086647">
        <w:rPr>
          <w:rFonts w:ascii="Verdana" w:eastAsia="Times New Roman" w:hAnsi="Verdana" w:cs="Times New Roman"/>
          <w:color w:val="000000"/>
          <w:sz w:val="23"/>
          <w:szCs w:val="23"/>
          <w:lang w:eastAsia="ru-RU"/>
        </w:rPr>
        <w:t>Хайтек</w:t>
      </w:r>
      <w:proofErr w:type="spellEnd"/>
      <w:r w:rsidRPr="00086647">
        <w:rPr>
          <w:rFonts w:ascii="Verdana" w:eastAsia="Times New Roman" w:hAnsi="Verdana" w:cs="Times New Roman"/>
          <w:color w:val="000000"/>
          <w:sz w:val="23"/>
          <w:szCs w:val="23"/>
          <w:lang w:eastAsia="ru-RU"/>
        </w:rPr>
        <w:t>» в 2014 году отремонтировано </w:t>
      </w:r>
      <w:r w:rsidRPr="00086647">
        <w:rPr>
          <w:rFonts w:ascii="Verdana" w:eastAsia="Times New Roman" w:hAnsi="Verdana" w:cs="Times New Roman"/>
          <w:b/>
          <w:bCs/>
          <w:color w:val="000000"/>
          <w:sz w:val="23"/>
          <w:szCs w:val="23"/>
          <w:lang w:eastAsia="ru-RU"/>
        </w:rPr>
        <w:t>47</w:t>
      </w:r>
      <w:r w:rsidRPr="00086647">
        <w:rPr>
          <w:rFonts w:ascii="Verdana" w:eastAsia="Times New Roman" w:hAnsi="Verdana" w:cs="Times New Roman"/>
          <w:color w:val="000000"/>
          <w:sz w:val="23"/>
          <w:szCs w:val="23"/>
          <w:lang w:eastAsia="ru-RU"/>
        </w:rPr>
        <w:t> (в 2012 г - 67) единиц компьютерной и множительной техники, произведено </w:t>
      </w:r>
      <w:r w:rsidRPr="00086647">
        <w:rPr>
          <w:rFonts w:ascii="Verdana" w:eastAsia="Times New Roman" w:hAnsi="Verdana" w:cs="Times New Roman"/>
          <w:b/>
          <w:bCs/>
          <w:color w:val="000000"/>
          <w:sz w:val="23"/>
          <w:szCs w:val="23"/>
          <w:lang w:eastAsia="ru-RU"/>
        </w:rPr>
        <w:t>497</w:t>
      </w:r>
      <w:r w:rsidRPr="00086647">
        <w:rPr>
          <w:rFonts w:ascii="Verdana" w:eastAsia="Times New Roman" w:hAnsi="Verdana" w:cs="Times New Roman"/>
          <w:color w:val="000000"/>
          <w:sz w:val="23"/>
          <w:szCs w:val="23"/>
          <w:lang w:eastAsia="ru-RU"/>
        </w:rPr>
        <w:t> (в 2013 г. - 469) заправки и </w:t>
      </w:r>
      <w:r w:rsidRPr="00086647">
        <w:rPr>
          <w:rFonts w:ascii="Verdana" w:eastAsia="Times New Roman" w:hAnsi="Verdana" w:cs="Times New Roman"/>
          <w:b/>
          <w:bCs/>
          <w:color w:val="000000"/>
          <w:sz w:val="23"/>
          <w:szCs w:val="23"/>
          <w:lang w:eastAsia="ru-RU"/>
        </w:rPr>
        <w:t>82</w:t>
      </w:r>
      <w:r w:rsidRPr="00086647">
        <w:rPr>
          <w:rFonts w:ascii="Verdana" w:eastAsia="Times New Roman" w:hAnsi="Verdana" w:cs="Times New Roman"/>
          <w:color w:val="000000"/>
          <w:sz w:val="23"/>
          <w:szCs w:val="23"/>
          <w:lang w:eastAsia="ru-RU"/>
        </w:rPr>
        <w:t> (в 2013 - 95) восстановлений картриджей для копировально-множительной техники.</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В связи с длительными сроками эксплуатации компьютерной и множительной техники и невозможностью проведения ремонтов (отсутствием запасных частей), а также в связи с тем, что данное оборудование физически и морально устарело Судебным департаментом было проведено списание компьютерной техники городских и районных судов (1 системных блоков, 6 мониторов, 4 принтера, 1 ксерокс), вышедшей из строя в период 2014 года.</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Кроме того, на протяжении всего времени специалистами Судебного департамента проводились работы по настройке и администрированию локальных сетей Судебного департамента, городских и районных судов установке и обновлению программного обеспечения, обслуживанию компьютерной и множительной техники.</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 xml:space="preserve">В 2014 году осуществлялась и </w:t>
      </w:r>
      <w:proofErr w:type="gramStart"/>
      <w:r w:rsidRPr="00086647">
        <w:rPr>
          <w:rFonts w:ascii="Verdana" w:eastAsia="Times New Roman" w:hAnsi="Verdana" w:cs="Times New Roman"/>
          <w:color w:val="000000"/>
          <w:sz w:val="23"/>
          <w:szCs w:val="23"/>
          <w:lang w:eastAsia="ru-RU"/>
        </w:rPr>
        <w:t>иная деятельность</w:t>
      </w:r>
      <w:proofErr w:type="gramEnd"/>
      <w:r w:rsidRPr="00086647">
        <w:rPr>
          <w:rFonts w:ascii="Verdana" w:eastAsia="Times New Roman" w:hAnsi="Verdana" w:cs="Times New Roman"/>
          <w:color w:val="000000"/>
          <w:sz w:val="23"/>
          <w:szCs w:val="23"/>
          <w:lang w:eastAsia="ru-RU"/>
        </w:rPr>
        <w:t xml:space="preserve"> направленная на выполнение целей и задач, возложенных на Судебный департамент по организационному обеспечению деятельности городских (районных) судов и органов судейского сообщества, способствующих укреплению самостоятельности судов.</w:t>
      </w:r>
    </w:p>
    <w:p w:rsidR="00086647" w:rsidRPr="00086647" w:rsidRDefault="00086647" w:rsidP="00086647">
      <w:pPr>
        <w:spacing w:before="225" w:after="225" w:line="240" w:lineRule="auto"/>
        <w:ind w:left="225" w:right="225"/>
        <w:jc w:val="both"/>
        <w:rPr>
          <w:rFonts w:ascii="Verdana" w:eastAsia="Times New Roman" w:hAnsi="Verdana" w:cs="Times New Roman"/>
          <w:color w:val="000000"/>
          <w:sz w:val="23"/>
          <w:szCs w:val="23"/>
          <w:lang w:eastAsia="ru-RU"/>
        </w:rPr>
      </w:pPr>
      <w:r w:rsidRPr="00086647">
        <w:rPr>
          <w:rFonts w:ascii="Verdana" w:eastAsia="Times New Roman" w:hAnsi="Verdana" w:cs="Times New Roman"/>
          <w:color w:val="000000"/>
          <w:sz w:val="23"/>
          <w:szCs w:val="23"/>
          <w:lang w:eastAsia="ru-RU"/>
        </w:rPr>
        <w:t>Таким образом, в целом, поставленные перед Судебным департаментом задачи по обеспечению бесперебойной работы городских и районных судов Приднестровской Молдавской Республики были выполнены.</w:t>
      </w:r>
    </w:p>
    <w:p w:rsidR="00133A92" w:rsidRPr="00710EE5" w:rsidRDefault="00133A92" w:rsidP="00710EE5">
      <w:pPr>
        <w:spacing w:before="225" w:after="225" w:line="240" w:lineRule="auto"/>
        <w:ind w:left="225" w:right="225"/>
        <w:jc w:val="center"/>
        <w:rPr>
          <w:rFonts w:ascii="Times New Roman" w:hAnsi="Times New Roman" w:cs="Times New Roman"/>
        </w:rPr>
      </w:pPr>
    </w:p>
    <w:sectPr w:rsidR="00133A92" w:rsidRPr="00710EE5" w:rsidSect="00CB0B8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92"/>
    <w:rsid w:val="00086647"/>
    <w:rsid w:val="00133A92"/>
    <w:rsid w:val="002B6BB0"/>
    <w:rsid w:val="00710EE5"/>
    <w:rsid w:val="00CB0B8F"/>
    <w:rsid w:val="00D20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D114"/>
  <w15:chartTrackingRefBased/>
  <w15:docId w15:val="{E6EF9978-3F06-4634-86B5-0B90ABA2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vh3">
    <w:name w:val="nav_h3"/>
    <w:basedOn w:val="a"/>
    <w:rsid w:val="00CB0B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B0B8F"/>
    <w:rPr>
      <w:b/>
      <w:bCs/>
    </w:rPr>
  </w:style>
  <w:style w:type="paragraph" w:styleId="a4">
    <w:name w:val="Normal (Web)"/>
    <w:basedOn w:val="a"/>
    <w:uiPriority w:val="99"/>
    <w:semiHidden/>
    <w:unhideWhenUsed/>
    <w:rsid w:val="00CB0B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B0B8F"/>
    <w:rPr>
      <w:i/>
      <w:iCs/>
    </w:rPr>
  </w:style>
  <w:style w:type="character" w:styleId="a6">
    <w:name w:val="Hyperlink"/>
    <w:basedOn w:val="a0"/>
    <w:uiPriority w:val="99"/>
    <w:semiHidden/>
    <w:unhideWhenUsed/>
    <w:rsid w:val="002B6BB0"/>
    <w:rPr>
      <w:color w:val="0000FF"/>
      <w:u w:val="single"/>
    </w:rPr>
  </w:style>
  <w:style w:type="paragraph" w:customStyle="1" w:styleId="postn">
    <w:name w:val="post_n"/>
    <w:basedOn w:val="a"/>
    <w:rsid w:val="00710E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73355">
      <w:bodyDiv w:val="1"/>
      <w:marLeft w:val="0"/>
      <w:marRight w:val="0"/>
      <w:marTop w:val="0"/>
      <w:marBottom w:val="0"/>
      <w:divBdr>
        <w:top w:val="none" w:sz="0" w:space="0" w:color="auto"/>
        <w:left w:val="none" w:sz="0" w:space="0" w:color="auto"/>
        <w:bottom w:val="none" w:sz="0" w:space="0" w:color="auto"/>
        <w:right w:val="none" w:sz="0" w:space="0" w:color="auto"/>
      </w:divBdr>
    </w:div>
    <w:div w:id="567303805">
      <w:bodyDiv w:val="1"/>
      <w:marLeft w:val="0"/>
      <w:marRight w:val="0"/>
      <w:marTop w:val="0"/>
      <w:marBottom w:val="0"/>
      <w:divBdr>
        <w:top w:val="none" w:sz="0" w:space="0" w:color="auto"/>
        <w:left w:val="none" w:sz="0" w:space="0" w:color="auto"/>
        <w:bottom w:val="none" w:sz="0" w:space="0" w:color="auto"/>
        <w:right w:val="none" w:sz="0" w:space="0" w:color="auto"/>
      </w:divBdr>
    </w:div>
    <w:div w:id="658385275">
      <w:bodyDiv w:val="1"/>
      <w:marLeft w:val="0"/>
      <w:marRight w:val="0"/>
      <w:marTop w:val="0"/>
      <w:marBottom w:val="0"/>
      <w:divBdr>
        <w:top w:val="none" w:sz="0" w:space="0" w:color="auto"/>
        <w:left w:val="none" w:sz="0" w:space="0" w:color="auto"/>
        <w:bottom w:val="none" w:sz="0" w:space="0" w:color="auto"/>
        <w:right w:val="none" w:sz="0" w:space="0" w:color="auto"/>
      </w:divBdr>
    </w:div>
    <w:div w:id="846944479">
      <w:bodyDiv w:val="1"/>
      <w:marLeft w:val="0"/>
      <w:marRight w:val="0"/>
      <w:marTop w:val="0"/>
      <w:marBottom w:val="0"/>
      <w:divBdr>
        <w:top w:val="none" w:sz="0" w:space="0" w:color="auto"/>
        <w:left w:val="none" w:sz="0" w:space="0" w:color="auto"/>
        <w:bottom w:val="none" w:sz="0" w:space="0" w:color="auto"/>
        <w:right w:val="none" w:sz="0" w:space="0" w:color="auto"/>
      </w:divBdr>
    </w:div>
    <w:div w:id="20411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4812</Words>
  <Characters>27434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Владимирович Терёхин</dc:creator>
  <cp:keywords/>
  <dc:description/>
  <cp:lastModifiedBy>Алексей Владимирович Терёхин</cp:lastModifiedBy>
  <cp:revision>5</cp:revision>
  <dcterms:created xsi:type="dcterms:W3CDTF">2023-08-21T13:01:00Z</dcterms:created>
  <dcterms:modified xsi:type="dcterms:W3CDTF">2023-08-24T07:28:00Z</dcterms:modified>
</cp:coreProperties>
</file>